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B383C" w14:textId="43769A32" w:rsidR="00942B28" w:rsidRDefault="00DC1628" w:rsidP="00942B28">
      <w:pPr>
        <w:tabs>
          <w:tab w:val="left" w:pos="3402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Impact" w:eastAsia="Times New Roman" w:hAnsi="Impact" w:cs="Times New Roman"/>
          <w:caps/>
          <w:sz w:val="80"/>
          <w:szCs w:val="48"/>
        </w:rPr>
        <w:t>IG Fundraising</w:t>
      </w:r>
      <w:r w:rsidRPr="00DC1628">
        <w:rPr>
          <w:rFonts w:ascii="Impact" w:eastAsia="Times New Roman" w:hAnsi="Impact" w:cs="Times New Roman"/>
          <w:caps/>
          <w:sz w:val="80"/>
          <w:szCs w:val="48"/>
        </w:rPr>
        <w:t xml:space="preserve"> </w:t>
      </w:r>
      <w:r>
        <w:rPr>
          <w:rFonts w:ascii="Impact" w:eastAsia="Times New Roman" w:hAnsi="Impact" w:cs="Times New Roman"/>
          <w:caps/>
          <w:sz w:val="80"/>
          <w:szCs w:val="48"/>
        </w:rPr>
        <w:t>Manager</w:t>
      </w:r>
    </w:p>
    <w:p w14:paraId="1500456C" w14:textId="77777777" w:rsidR="00942B28" w:rsidRPr="00956206" w:rsidRDefault="00942B28" w:rsidP="00942B28">
      <w:pPr>
        <w:tabs>
          <w:tab w:val="left" w:pos="3402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4"/>
      </w:tblGrid>
      <w:tr w:rsidR="00942B28" w:rsidRPr="00956206" w14:paraId="71838F30" w14:textId="77777777" w:rsidTr="006D460A">
        <w:trPr>
          <w:trHeight w:val="5026"/>
        </w:trPr>
        <w:tc>
          <w:tcPr>
            <w:tcW w:w="9924" w:type="dxa"/>
          </w:tcPr>
          <w:p w14:paraId="4B26F955" w14:textId="77777777" w:rsidR="00942B28" w:rsidRDefault="00942B28" w:rsidP="0005711E">
            <w:pPr>
              <w:widowControl w:val="0"/>
              <w:spacing w:after="0" w:line="240" w:lineRule="auto"/>
              <w:outlineLvl w:val="0"/>
              <w:rPr>
                <w:rFonts w:ascii="Calibri" w:eastAsia="Times New Roman" w:hAnsi="Calibri" w:cs="Trade Gothic LT Com"/>
                <w:b/>
                <w:bCs/>
                <w:color w:val="000000"/>
                <w:u w:color="000000"/>
                <w:lang w:eastAsia="en-GB"/>
              </w:rPr>
            </w:pPr>
          </w:p>
          <w:p w14:paraId="7366F141" w14:textId="2CAE7E14" w:rsidR="007F21CC" w:rsidRDefault="007F21CC" w:rsidP="0005711E">
            <w:pPr>
              <w:widowControl w:val="0"/>
              <w:spacing w:after="0" w:line="240" w:lineRule="auto"/>
              <w:outlineLvl w:val="0"/>
              <w:rPr>
                <w:rFonts w:ascii="Calibri" w:eastAsia="Times New Roman" w:hAnsi="Calibri" w:cs="Trade Gothic LT Com"/>
                <w:b/>
                <w:bCs/>
                <w:color w:val="000000"/>
                <w:u w:color="000000"/>
                <w:lang w:eastAsia="en-GB"/>
              </w:rPr>
            </w:pPr>
            <w:r>
              <w:rPr>
                <w:rFonts w:ascii="Calibri" w:eastAsia="Times New Roman" w:hAnsi="Calibri" w:cs="Trade Gothic LT Com"/>
                <w:b/>
                <w:bCs/>
                <w:color w:val="000000"/>
                <w:u w:color="000000"/>
                <w:lang w:eastAsia="en-GB"/>
              </w:rPr>
              <w:t>Job Description</w:t>
            </w:r>
          </w:p>
          <w:p w14:paraId="326353C0" w14:textId="77777777" w:rsidR="007F21CC" w:rsidRPr="00956206" w:rsidRDefault="007F21CC" w:rsidP="0005711E">
            <w:pPr>
              <w:widowControl w:val="0"/>
              <w:spacing w:after="0" w:line="240" w:lineRule="auto"/>
              <w:outlineLvl w:val="0"/>
              <w:rPr>
                <w:rFonts w:ascii="Calibri" w:eastAsia="Times New Roman" w:hAnsi="Calibri" w:cs="Trade Gothic LT Com"/>
                <w:b/>
                <w:bCs/>
                <w:color w:val="000000"/>
                <w:u w:color="000000"/>
                <w:lang w:eastAsia="en-GB"/>
              </w:rPr>
            </w:pPr>
          </w:p>
          <w:tbl>
            <w:tblPr>
              <w:tblStyle w:val="TableGrid41"/>
              <w:tblW w:w="970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74"/>
              <w:gridCol w:w="7734"/>
            </w:tblGrid>
            <w:tr w:rsidR="00942B28" w:rsidRPr="00956206" w14:paraId="5ACD53A5" w14:textId="77777777" w:rsidTr="001A0F4C">
              <w:trPr>
                <w:trHeight w:val="230"/>
              </w:trPr>
              <w:tc>
                <w:tcPr>
                  <w:tcW w:w="1974" w:type="dxa"/>
                  <w:tcBorders>
                    <w:bottom w:val="single" w:sz="6" w:space="0" w:color="FFFFFF"/>
                  </w:tcBorders>
                  <w:shd w:val="clear" w:color="auto" w:fill="FF9900"/>
                </w:tcPr>
                <w:p w14:paraId="31381888" w14:textId="77777777" w:rsidR="00942B28" w:rsidRPr="00956206" w:rsidRDefault="00942B28" w:rsidP="0005711E">
                  <w:pPr>
                    <w:widowControl w:val="0"/>
                    <w:spacing w:before="80" w:after="80"/>
                    <w:outlineLvl w:val="0"/>
                    <w:rPr>
                      <w:rFonts w:ascii="Georgia" w:eastAsia="Times New Roman" w:hAnsi="Georgia" w:cs="Trade Gothic LT Com"/>
                      <w:b/>
                      <w:bCs/>
                      <w:color w:val="FFFFFF"/>
                      <w:u w:color="000000"/>
                    </w:rPr>
                  </w:pPr>
                  <w:r w:rsidRPr="00956206">
                    <w:rPr>
                      <w:rFonts w:ascii="Georgia" w:eastAsia="Times New Roman" w:hAnsi="Georgia" w:cs="Trade Gothic LT Com"/>
                      <w:b/>
                      <w:bCs/>
                      <w:color w:val="FFFFFF"/>
                      <w:u w:color="000000"/>
                    </w:rPr>
                    <w:t>Title</w:t>
                  </w:r>
                </w:p>
              </w:tc>
              <w:tc>
                <w:tcPr>
                  <w:tcW w:w="7734" w:type="dxa"/>
                  <w:tcBorders>
                    <w:top w:val="single" w:sz="6" w:space="0" w:color="B2A1C7"/>
                    <w:bottom w:val="single" w:sz="6" w:space="0" w:color="B2A1C7"/>
                    <w:right w:val="single" w:sz="6" w:space="0" w:color="B2A1C7"/>
                  </w:tcBorders>
                </w:tcPr>
                <w:p w14:paraId="5011ED66" w14:textId="7F6DECBB" w:rsidR="00942B28" w:rsidRPr="00956206" w:rsidRDefault="00DC1628" w:rsidP="0005711E">
                  <w:pPr>
                    <w:widowControl w:val="0"/>
                    <w:spacing w:before="80" w:after="80"/>
                    <w:outlineLvl w:val="0"/>
                    <w:rPr>
                      <w:rFonts w:ascii="Georgia" w:eastAsia="Times New Roman" w:hAnsi="Georgia" w:cs="Trade Gothic LT Com"/>
                      <w:bCs/>
                      <w:color w:val="000000"/>
                      <w:u w:color="000000"/>
                    </w:rPr>
                  </w:pPr>
                  <w:r>
                    <w:rPr>
                      <w:rFonts w:ascii="Georgia" w:eastAsia="Times New Roman" w:hAnsi="Georgia" w:cs="Trade Gothic LT Com"/>
                      <w:bCs/>
                      <w:color w:val="000000"/>
                      <w:u w:color="000000"/>
                    </w:rPr>
                    <w:t xml:space="preserve">IG Fundraising Manager (Supporter </w:t>
                  </w:r>
                  <w:r w:rsidR="009D4A73">
                    <w:rPr>
                      <w:rFonts w:ascii="Georgia" w:eastAsia="Times New Roman" w:hAnsi="Georgia" w:cs="Trade Gothic LT Com"/>
                      <w:bCs/>
                      <w:color w:val="000000"/>
                      <w:u w:color="000000"/>
                    </w:rPr>
                    <w:t>Acquisition</w:t>
                  </w:r>
                  <w:r>
                    <w:rPr>
                      <w:rFonts w:ascii="Georgia" w:eastAsia="Times New Roman" w:hAnsi="Georgia" w:cs="Trade Gothic LT Com"/>
                      <w:bCs/>
                      <w:color w:val="000000"/>
                      <w:u w:color="000000"/>
                    </w:rPr>
                    <w:t>)</w:t>
                  </w:r>
                </w:p>
              </w:tc>
            </w:tr>
            <w:tr w:rsidR="00942B28" w:rsidRPr="00956206" w14:paraId="22389F5A" w14:textId="77777777" w:rsidTr="001A0F4C">
              <w:trPr>
                <w:trHeight w:val="221"/>
              </w:trPr>
              <w:tc>
                <w:tcPr>
                  <w:tcW w:w="1974" w:type="dxa"/>
                  <w:tcBorders>
                    <w:bottom w:val="single" w:sz="6" w:space="0" w:color="FFFFFF"/>
                  </w:tcBorders>
                  <w:shd w:val="clear" w:color="auto" w:fill="FF9900"/>
                </w:tcPr>
                <w:p w14:paraId="120EC8DF" w14:textId="77777777" w:rsidR="00942B28" w:rsidRPr="00956206" w:rsidRDefault="00942B28" w:rsidP="0005711E">
                  <w:pPr>
                    <w:widowControl w:val="0"/>
                    <w:spacing w:before="80" w:after="80"/>
                    <w:outlineLvl w:val="0"/>
                    <w:rPr>
                      <w:rFonts w:ascii="Georgia" w:eastAsia="Times New Roman" w:hAnsi="Georgia" w:cs="Trade Gothic LT Com"/>
                      <w:b/>
                      <w:bCs/>
                      <w:color w:val="FFFFFF"/>
                      <w:u w:color="000000"/>
                    </w:rPr>
                  </w:pPr>
                  <w:r w:rsidRPr="00956206">
                    <w:rPr>
                      <w:rFonts w:ascii="Georgia" w:eastAsia="Times New Roman" w:hAnsi="Georgia" w:cs="Trade Gothic LT Com"/>
                      <w:b/>
                      <w:bCs/>
                      <w:color w:val="FFFFFF"/>
                      <w:u w:color="000000"/>
                    </w:rPr>
                    <w:t>Directorate</w:t>
                  </w:r>
                </w:p>
              </w:tc>
              <w:tc>
                <w:tcPr>
                  <w:tcW w:w="7734" w:type="dxa"/>
                  <w:tcBorders>
                    <w:top w:val="single" w:sz="6" w:space="0" w:color="B2A1C7"/>
                    <w:bottom w:val="single" w:sz="6" w:space="0" w:color="B2A1C7"/>
                    <w:right w:val="single" w:sz="6" w:space="0" w:color="B2A1C7"/>
                  </w:tcBorders>
                </w:tcPr>
                <w:p w14:paraId="5C3CC403" w14:textId="39EA595D" w:rsidR="00942B28" w:rsidRPr="00956206" w:rsidRDefault="00DC1628" w:rsidP="0005711E">
                  <w:pPr>
                    <w:widowControl w:val="0"/>
                    <w:spacing w:before="80" w:after="80"/>
                    <w:outlineLvl w:val="0"/>
                    <w:rPr>
                      <w:rFonts w:ascii="Georgia" w:eastAsia="Times New Roman" w:hAnsi="Georgia" w:cs="Trade Gothic LT Com"/>
                      <w:bCs/>
                      <w:color w:val="000000"/>
                      <w:u w:color="000000"/>
                    </w:rPr>
                  </w:pPr>
                  <w:r>
                    <w:rPr>
                      <w:rFonts w:ascii="Georgia" w:eastAsia="Times New Roman" w:hAnsi="Georgia" w:cs="Trade Gothic LT Com"/>
                      <w:bCs/>
                      <w:color w:val="000000"/>
                      <w:u w:color="000000"/>
                    </w:rPr>
                    <w:t>Fundraising, Marketing and Communications</w:t>
                  </w:r>
                </w:p>
              </w:tc>
            </w:tr>
            <w:tr w:rsidR="00942B28" w:rsidRPr="00956206" w14:paraId="4D32E2A5" w14:textId="77777777" w:rsidTr="001A0F4C">
              <w:trPr>
                <w:trHeight w:val="230"/>
              </w:trPr>
              <w:tc>
                <w:tcPr>
                  <w:tcW w:w="1974" w:type="dxa"/>
                  <w:tcBorders>
                    <w:bottom w:val="single" w:sz="6" w:space="0" w:color="FFFFFF"/>
                  </w:tcBorders>
                  <w:shd w:val="clear" w:color="auto" w:fill="FF9900"/>
                </w:tcPr>
                <w:p w14:paraId="714607A0" w14:textId="77777777" w:rsidR="00942B28" w:rsidRPr="00956206" w:rsidRDefault="00942B28" w:rsidP="0005711E">
                  <w:pPr>
                    <w:widowControl w:val="0"/>
                    <w:spacing w:before="80" w:after="80"/>
                    <w:outlineLvl w:val="0"/>
                    <w:rPr>
                      <w:rFonts w:ascii="Georgia" w:eastAsia="Times New Roman" w:hAnsi="Georgia" w:cs="Trade Gothic LT Com"/>
                      <w:b/>
                      <w:bCs/>
                      <w:color w:val="FFFFFF"/>
                      <w:u w:color="000000"/>
                    </w:rPr>
                  </w:pPr>
                  <w:r w:rsidRPr="00956206">
                    <w:rPr>
                      <w:rFonts w:ascii="Georgia" w:eastAsia="Times New Roman" w:hAnsi="Georgia" w:cs="Trade Gothic LT Com"/>
                      <w:b/>
                      <w:bCs/>
                      <w:color w:val="FFFFFF"/>
                      <w:u w:color="000000"/>
                    </w:rPr>
                    <w:t>Reporting to</w:t>
                  </w:r>
                </w:p>
              </w:tc>
              <w:tc>
                <w:tcPr>
                  <w:tcW w:w="7734" w:type="dxa"/>
                  <w:tcBorders>
                    <w:top w:val="single" w:sz="6" w:space="0" w:color="B2A1C7"/>
                    <w:bottom w:val="single" w:sz="6" w:space="0" w:color="B2A1C7"/>
                    <w:right w:val="single" w:sz="6" w:space="0" w:color="B2A1C7"/>
                  </w:tcBorders>
                </w:tcPr>
                <w:p w14:paraId="269F6D5A" w14:textId="0055AE32" w:rsidR="00942B28" w:rsidRPr="00956206" w:rsidRDefault="00DC1628" w:rsidP="0005711E">
                  <w:pPr>
                    <w:widowControl w:val="0"/>
                    <w:spacing w:before="80" w:after="80"/>
                    <w:outlineLvl w:val="0"/>
                    <w:rPr>
                      <w:rFonts w:ascii="Georgia" w:eastAsia="Times New Roman" w:hAnsi="Georgia" w:cs="Trade Gothic LT Com"/>
                      <w:bCs/>
                      <w:color w:val="000000"/>
                      <w:u w:color="000000"/>
                    </w:rPr>
                  </w:pPr>
                  <w:r>
                    <w:rPr>
                      <w:rFonts w:ascii="Georgia" w:eastAsia="Times New Roman" w:hAnsi="Georgia" w:cs="Trade Gothic LT Com"/>
                      <w:bCs/>
                      <w:color w:val="000000"/>
                      <w:u w:color="000000"/>
                    </w:rPr>
                    <w:t>Head of Individual Giving</w:t>
                  </w:r>
                </w:p>
              </w:tc>
            </w:tr>
            <w:tr w:rsidR="00942B28" w:rsidRPr="00956206" w14:paraId="04A7A210" w14:textId="77777777" w:rsidTr="001A0F4C">
              <w:trPr>
                <w:trHeight w:val="221"/>
              </w:trPr>
              <w:tc>
                <w:tcPr>
                  <w:tcW w:w="1974" w:type="dxa"/>
                  <w:tcBorders>
                    <w:top w:val="single" w:sz="6" w:space="0" w:color="FFFFFF"/>
                    <w:bottom w:val="single" w:sz="6" w:space="0" w:color="FFFFFF"/>
                  </w:tcBorders>
                  <w:shd w:val="clear" w:color="auto" w:fill="FF9900"/>
                </w:tcPr>
                <w:p w14:paraId="3ED94914" w14:textId="77777777" w:rsidR="00942B28" w:rsidRPr="00956206" w:rsidRDefault="00942B28" w:rsidP="0005711E">
                  <w:pPr>
                    <w:widowControl w:val="0"/>
                    <w:spacing w:before="80" w:after="80"/>
                    <w:outlineLvl w:val="0"/>
                    <w:rPr>
                      <w:rFonts w:ascii="Georgia" w:eastAsia="Times New Roman" w:hAnsi="Georgia" w:cs="Trade Gothic LT Com"/>
                      <w:b/>
                      <w:bCs/>
                      <w:color w:val="FFFFFF"/>
                      <w:u w:color="000000"/>
                    </w:rPr>
                  </w:pPr>
                  <w:r w:rsidRPr="00956206">
                    <w:rPr>
                      <w:rFonts w:ascii="Georgia" w:eastAsia="Times New Roman" w:hAnsi="Georgia" w:cs="Trade Gothic LT Com"/>
                      <w:b/>
                      <w:bCs/>
                      <w:color w:val="FFFFFF"/>
                      <w:u w:color="000000"/>
                    </w:rPr>
                    <w:t xml:space="preserve">Location </w:t>
                  </w:r>
                </w:p>
              </w:tc>
              <w:tc>
                <w:tcPr>
                  <w:tcW w:w="7734" w:type="dxa"/>
                  <w:tcBorders>
                    <w:top w:val="single" w:sz="6" w:space="0" w:color="B2A1C7"/>
                    <w:bottom w:val="single" w:sz="6" w:space="0" w:color="B2A1C7"/>
                    <w:right w:val="single" w:sz="6" w:space="0" w:color="B2A1C7"/>
                  </w:tcBorders>
                </w:tcPr>
                <w:p w14:paraId="30D55EEE" w14:textId="2B549FDA" w:rsidR="00942B28" w:rsidRPr="00956206" w:rsidRDefault="00DC1628" w:rsidP="0005711E">
                  <w:pPr>
                    <w:widowControl w:val="0"/>
                    <w:spacing w:before="80" w:after="80"/>
                    <w:outlineLvl w:val="0"/>
                    <w:rPr>
                      <w:rFonts w:ascii="Georgia" w:eastAsia="Times New Roman" w:hAnsi="Georgia" w:cs="Trade Gothic LT Com"/>
                      <w:bCs/>
                      <w:color w:val="000000"/>
                      <w:u w:color="000000"/>
                    </w:rPr>
                  </w:pPr>
                  <w:r>
                    <w:rPr>
                      <w:rFonts w:ascii="Georgia" w:eastAsia="Times New Roman" w:hAnsi="Georgia" w:cs="Trade Gothic LT Com"/>
                      <w:bCs/>
                      <w:color w:val="000000"/>
                      <w:u w:color="000000"/>
                    </w:rPr>
                    <w:t>UK – Rugby (office based) / agile working possible</w:t>
                  </w:r>
                </w:p>
              </w:tc>
            </w:tr>
            <w:tr w:rsidR="00942B28" w:rsidRPr="00956206" w14:paraId="792C40CC" w14:textId="77777777" w:rsidTr="001A0F4C">
              <w:trPr>
                <w:trHeight w:val="230"/>
              </w:trPr>
              <w:tc>
                <w:tcPr>
                  <w:tcW w:w="1974" w:type="dxa"/>
                  <w:tcBorders>
                    <w:top w:val="single" w:sz="6" w:space="0" w:color="FFFFFF"/>
                    <w:bottom w:val="single" w:sz="6" w:space="0" w:color="FFFFFF"/>
                  </w:tcBorders>
                  <w:shd w:val="clear" w:color="auto" w:fill="FF9900"/>
                </w:tcPr>
                <w:p w14:paraId="2E00EBDF" w14:textId="77777777" w:rsidR="00942B28" w:rsidRPr="00956206" w:rsidRDefault="00942B28" w:rsidP="0005711E">
                  <w:pPr>
                    <w:widowControl w:val="0"/>
                    <w:spacing w:before="80" w:after="80"/>
                    <w:outlineLvl w:val="0"/>
                    <w:rPr>
                      <w:rFonts w:ascii="Georgia" w:eastAsia="Times New Roman" w:hAnsi="Georgia" w:cs="Trade Gothic LT Com"/>
                      <w:b/>
                      <w:bCs/>
                      <w:color w:val="FFFFFF"/>
                      <w:u w:color="000000"/>
                    </w:rPr>
                  </w:pPr>
                  <w:r w:rsidRPr="00956206">
                    <w:rPr>
                      <w:rFonts w:ascii="Georgia" w:eastAsia="Times New Roman" w:hAnsi="Georgia" w:cs="Trade Gothic LT Com"/>
                      <w:b/>
                      <w:bCs/>
                      <w:color w:val="FFFFFF"/>
                      <w:u w:color="000000"/>
                    </w:rPr>
                    <w:t xml:space="preserve">Duration </w:t>
                  </w:r>
                </w:p>
              </w:tc>
              <w:tc>
                <w:tcPr>
                  <w:tcW w:w="7734" w:type="dxa"/>
                  <w:tcBorders>
                    <w:top w:val="single" w:sz="6" w:space="0" w:color="B2A1C7"/>
                    <w:bottom w:val="single" w:sz="6" w:space="0" w:color="B2A1C7"/>
                    <w:right w:val="single" w:sz="6" w:space="0" w:color="B2A1C7"/>
                  </w:tcBorders>
                </w:tcPr>
                <w:p w14:paraId="74659C5B" w14:textId="04D47341" w:rsidR="00942B28" w:rsidRPr="00956206" w:rsidRDefault="00EA0BB1" w:rsidP="0005711E">
                  <w:pPr>
                    <w:widowControl w:val="0"/>
                    <w:spacing w:before="80" w:after="80"/>
                    <w:outlineLvl w:val="0"/>
                    <w:rPr>
                      <w:rFonts w:ascii="Georgia" w:eastAsia="Times New Roman" w:hAnsi="Georgia" w:cs="Trade Gothic LT Com"/>
                      <w:bCs/>
                      <w:color w:val="000000"/>
                      <w:u w:color="000000"/>
                    </w:rPr>
                  </w:pPr>
                  <w:r>
                    <w:rPr>
                      <w:rFonts w:ascii="Georgia" w:eastAsia="Times New Roman" w:hAnsi="Georgia" w:cs="Trade Gothic LT Com"/>
                      <w:bCs/>
                      <w:color w:val="000000"/>
                      <w:u w:color="000000"/>
                    </w:rPr>
                    <w:t>Fixed term – 12 months secondment cover</w:t>
                  </w:r>
                </w:p>
              </w:tc>
            </w:tr>
            <w:tr w:rsidR="00942B28" w:rsidRPr="00956206" w14:paraId="2A375C6E" w14:textId="77777777" w:rsidTr="001A0F4C">
              <w:trPr>
                <w:trHeight w:val="232"/>
              </w:trPr>
              <w:tc>
                <w:tcPr>
                  <w:tcW w:w="1974" w:type="dxa"/>
                  <w:tcBorders>
                    <w:top w:val="single" w:sz="6" w:space="0" w:color="FFFFFF"/>
                    <w:bottom w:val="single" w:sz="6" w:space="0" w:color="FFFFFF"/>
                  </w:tcBorders>
                  <w:shd w:val="clear" w:color="auto" w:fill="FF9900"/>
                </w:tcPr>
                <w:p w14:paraId="31BEC81F" w14:textId="77777777" w:rsidR="00942B28" w:rsidRPr="00956206" w:rsidRDefault="00942B28" w:rsidP="0005711E">
                  <w:pPr>
                    <w:widowControl w:val="0"/>
                    <w:spacing w:before="80" w:after="80"/>
                    <w:outlineLvl w:val="0"/>
                    <w:rPr>
                      <w:rFonts w:ascii="Georgia" w:eastAsia="Times New Roman" w:hAnsi="Georgia" w:cs="Trade Gothic LT Com"/>
                      <w:b/>
                      <w:bCs/>
                      <w:color w:val="FFFFFF"/>
                      <w:u w:color="000000"/>
                    </w:rPr>
                  </w:pPr>
                  <w:r w:rsidRPr="00956206">
                    <w:rPr>
                      <w:rFonts w:ascii="Georgia" w:eastAsia="Times New Roman" w:hAnsi="Georgia" w:cs="Trade Gothic LT Com"/>
                      <w:b/>
                      <w:bCs/>
                      <w:color w:val="FFFFFF"/>
                      <w:u w:color="000000"/>
                    </w:rPr>
                    <w:t>Grade</w:t>
                  </w:r>
                </w:p>
              </w:tc>
              <w:tc>
                <w:tcPr>
                  <w:tcW w:w="7734" w:type="dxa"/>
                  <w:tcBorders>
                    <w:top w:val="single" w:sz="6" w:space="0" w:color="B2A1C7"/>
                    <w:bottom w:val="single" w:sz="6" w:space="0" w:color="B2A1C7"/>
                    <w:right w:val="single" w:sz="6" w:space="0" w:color="B2A1C7"/>
                  </w:tcBorders>
                </w:tcPr>
                <w:p w14:paraId="7F102A65" w14:textId="582FDD0C" w:rsidR="00942B28" w:rsidRPr="001A0F4C" w:rsidRDefault="007F21CC" w:rsidP="0005711E">
                  <w:pPr>
                    <w:widowControl w:val="0"/>
                    <w:spacing w:before="80" w:after="80"/>
                    <w:outlineLvl w:val="0"/>
                    <w:rPr>
                      <w:rFonts w:ascii="Georgia" w:eastAsia="Times New Roman" w:hAnsi="Georgia" w:cs="Trade Gothic LT Com"/>
                      <w:bCs/>
                      <w:color w:val="EE0000"/>
                      <w:u w:color="000000"/>
                    </w:rPr>
                  </w:pPr>
                  <w:r>
                    <w:rPr>
                      <w:rFonts w:ascii="Georgia" w:eastAsia="Times New Roman" w:hAnsi="Georgia" w:cs="Trade Gothic LT Com"/>
                      <w:bCs/>
                      <w:color w:val="EE0000"/>
                      <w:u w:color="000000"/>
                    </w:rPr>
                    <w:t>3 -3.5B Dependant on experience</w:t>
                  </w:r>
                </w:p>
              </w:tc>
            </w:tr>
            <w:tr w:rsidR="00942B28" w:rsidRPr="00956206" w14:paraId="3CB188F1" w14:textId="77777777" w:rsidTr="001A0F4C">
              <w:trPr>
                <w:trHeight w:val="230"/>
              </w:trPr>
              <w:tc>
                <w:tcPr>
                  <w:tcW w:w="1974" w:type="dxa"/>
                  <w:tcBorders>
                    <w:top w:val="single" w:sz="6" w:space="0" w:color="FFFFFF"/>
                  </w:tcBorders>
                  <w:shd w:val="clear" w:color="auto" w:fill="FF9900"/>
                </w:tcPr>
                <w:p w14:paraId="28E1A5A1" w14:textId="77777777" w:rsidR="00942B28" w:rsidRPr="00956206" w:rsidRDefault="00942B28" w:rsidP="0005711E">
                  <w:pPr>
                    <w:widowControl w:val="0"/>
                    <w:spacing w:before="80" w:after="80"/>
                    <w:outlineLvl w:val="0"/>
                    <w:rPr>
                      <w:rFonts w:ascii="Georgia" w:eastAsia="Times New Roman" w:hAnsi="Georgia" w:cs="Trade Gothic LT Com"/>
                      <w:b/>
                      <w:bCs/>
                      <w:color w:val="FFFFFF"/>
                      <w:u w:color="000000"/>
                    </w:rPr>
                  </w:pPr>
                  <w:r w:rsidRPr="00956206">
                    <w:rPr>
                      <w:rFonts w:ascii="Georgia" w:eastAsia="Times New Roman" w:hAnsi="Georgia" w:cs="Trade Gothic LT Com"/>
                      <w:b/>
                      <w:bCs/>
                      <w:color w:val="FFFFFF"/>
                      <w:u w:color="000000"/>
                    </w:rPr>
                    <w:t>Travel</w:t>
                  </w:r>
                </w:p>
              </w:tc>
              <w:tc>
                <w:tcPr>
                  <w:tcW w:w="7734" w:type="dxa"/>
                  <w:tcBorders>
                    <w:top w:val="single" w:sz="6" w:space="0" w:color="B2A1C7"/>
                    <w:bottom w:val="single" w:sz="6" w:space="0" w:color="B2A1C7"/>
                    <w:right w:val="single" w:sz="6" w:space="0" w:color="B2A1C7"/>
                  </w:tcBorders>
                </w:tcPr>
                <w:p w14:paraId="739BD7C5" w14:textId="1AD5BF44" w:rsidR="00942B28" w:rsidRPr="00956206" w:rsidRDefault="001A0F4C" w:rsidP="0005711E">
                  <w:pPr>
                    <w:widowControl w:val="0"/>
                    <w:spacing w:before="80" w:after="80"/>
                    <w:outlineLvl w:val="0"/>
                    <w:rPr>
                      <w:rFonts w:ascii="Georgia" w:eastAsia="Times New Roman" w:hAnsi="Georgia" w:cs="Trade Gothic LT Com"/>
                      <w:bCs/>
                      <w:color w:val="000000"/>
                      <w:u w:color="000000"/>
                    </w:rPr>
                  </w:pPr>
                  <w:r>
                    <w:rPr>
                      <w:rFonts w:ascii="Georgia" w:eastAsia="Times New Roman" w:hAnsi="Georgia" w:cs="Trade Gothic LT Com"/>
                      <w:bCs/>
                      <w:color w:val="000000"/>
                      <w:u w:color="000000"/>
                    </w:rPr>
                    <w:t xml:space="preserve">Limited / </w:t>
                  </w:r>
                  <w:r w:rsidR="00DC1628">
                    <w:rPr>
                      <w:rFonts w:ascii="Georgia" w:eastAsia="Times New Roman" w:hAnsi="Georgia" w:cs="Trade Gothic LT Com"/>
                      <w:bCs/>
                      <w:color w:val="000000"/>
                      <w:u w:color="000000"/>
                    </w:rPr>
                    <w:t xml:space="preserve">Occasional travel </w:t>
                  </w:r>
                  <w:r w:rsidR="00EA0BB1">
                    <w:rPr>
                      <w:rFonts w:ascii="Georgia" w:eastAsia="Times New Roman" w:hAnsi="Georgia" w:cs="Trade Gothic LT Com"/>
                      <w:bCs/>
                      <w:color w:val="000000"/>
                      <w:u w:color="000000"/>
                    </w:rPr>
                    <w:t xml:space="preserve">within the UK </w:t>
                  </w:r>
                  <w:r w:rsidR="00DC1628">
                    <w:rPr>
                      <w:rFonts w:ascii="Georgia" w:eastAsia="Times New Roman" w:hAnsi="Georgia" w:cs="Trade Gothic LT Com"/>
                      <w:bCs/>
                      <w:color w:val="000000"/>
                      <w:u w:color="000000"/>
                    </w:rPr>
                    <w:t>may be required</w:t>
                  </w:r>
                </w:p>
              </w:tc>
            </w:tr>
          </w:tbl>
          <w:p w14:paraId="01DF6071" w14:textId="77777777" w:rsidR="00942B28" w:rsidRPr="00956206" w:rsidRDefault="00942B28" w:rsidP="0005711E">
            <w:pPr>
              <w:tabs>
                <w:tab w:val="left" w:pos="340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942B28" w:rsidRPr="009C10E3" w14:paraId="65D0AACD" w14:textId="77777777" w:rsidTr="0005711E">
        <w:trPr>
          <w:trHeight w:val="1794"/>
        </w:trPr>
        <w:tc>
          <w:tcPr>
            <w:tcW w:w="9924" w:type="dxa"/>
          </w:tcPr>
          <w:p w14:paraId="5F1910DC" w14:textId="0CB2DF55" w:rsidR="00942B28" w:rsidRPr="009C10E3" w:rsidRDefault="00942B28" w:rsidP="001A0F4C">
            <w:pPr>
              <w:spacing w:before="160"/>
              <w:ind w:left="142"/>
              <w:rPr>
                <w:rFonts w:ascii="Georgia" w:eastAsia="Times New Roman" w:hAnsi="Georgia" w:cs="Trade Gothic LT Com"/>
                <w:b/>
                <w:bCs/>
                <w:color w:val="FF9900"/>
                <w:sz w:val="24"/>
                <w:szCs w:val="24"/>
                <w:u w:color="000000"/>
                <w:lang w:val="en-US" w:eastAsia="en-GB"/>
              </w:rPr>
            </w:pPr>
            <w:r w:rsidRPr="009C10E3">
              <w:rPr>
                <w:rFonts w:ascii="Georgia" w:eastAsia="Times New Roman" w:hAnsi="Georgia" w:cs="Trade Gothic LT Com"/>
                <w:b/>
                <w:color w:val="FF9900"/>
                <w:sz w:val="24"/>
                <w:szCs w:val="24"/>
              </w:rPr>
              <w:t>About the Role:</w:t>
            </w:r>
            <w:r w:rsidRPr="009C10E3">
              <w:rPr>
                <w:rFonts w:ascii="Georgia" w:eastAsia="Times New Roman" w:hAnsi="Georgia" w:cs="Trade Gothic LT Com"/>
                <w:b/>
                <w:bCs/>
                <w:color w:val="FF9900"/>
                <w:sz w:val="24"/>
                <w:szCs w:val="24"/>
                <w:u w:color="000000"/>
                <w:lang w:val="en-US" w:eastAsia="en-GB"/>
              </w:rPr>
              <w:t xml:space="preserve">  </w:t>
            </w:r>
          </w:p>
          <w:p w14:paraId="082EF92D" w14:textId="375C3C55" w:rsidR="001A0F4C" w:rsidRPr="009C10E3" w:rsidRDefault="00127B5B" w:rsidP="0049642D">
            <w:pPr>
              <w:rPr>
                <w:rFonts w:ascii="Georgia" w:hAnsi="Georgia"/>
                <w:color w:val="000000"/>
                <w:sz w:val="24"/>
                <w:szCs w:val="24"/>
                <w:lang w:val="en-US" w:eastAsia="en-GB"/>
              </w:rPr>
            </w:pPr>
            <w:r>
              <w:rPr>
                <w:rFonts w:ascii="Georgia" w:hAnsi="Georgia"/>
                <w:color w:val="000000"/>
                <w:sz w:val="24"/>
                <w:szCs w:val="24"/>
                <w:lang w:val="en-US" w:eastAsia="en-GB"/>
              </w:rPr>
              <w:t xml:space="preserve">This fixed term </w:t>
            </w:r>
            <w:r w:rsidR="00C4677F">
              <w:rPr>
                <w:rFonts w:ascii="Georgia" w:hAnsi="Georgia"/>
                <w:color w:val="000000"/>
                <w:sz w:val="24"/>
                <w:szCs w:val="24"/>
                <w:lang w:val="en-US" w:eastAsia="en-GB"/>
              </w:rPr>
              <w:t>role</w:t>
            </w:r>
            <w:r>
              <w:rPr>
                <w:rFonts w:ascii="Georgia" w:hAnsi="Georgia"/>
                <w:color w:val="000000"/>
                <w:sz w:val="24"/>
                <w:szCs w:val="24"/>
                <w:lang w:val="en-US" w:eastAsia="en-GB"/>
              </w:rPr>
              <w:t xml:space="preserve"> will provide cover</w:t>
            </w:r>
            <w:r w:rsidR="00C4677F">
              <w:rPr>
                <w:rFonts w:ascii="Georgia" w:hAnsi="Georgia"/>
                <w:color w:val="000000"/>
                <w:sz w:val="24"/>
                <w:szCs w:val="24"/>
                <w:lang w:val="en-US" w:eastAsia="en-GB"/>
              </w:rPr>
              <w:t xml:space="preserve"> w</w:t>
            </w:r>
            <w:r w:rsidR="004137D6">
              <w:rPr>
                <w:rFonts w:ascii="Georgia" w:hAnsi="Georgia"/>
                <w:color w:val="000000"/>
                <w:sz w:val="24"/>
                <w:szCs w:val="24"/>
                <w:lang w:val="en-US" w:eastAsia="en-GB"/>
              </w:rPr>
              <w:t>hile</w:t>
            </w:r>
            <w:r w:rsidR="00C4677F">
              <w:rPr>
                <w:rFonts w:ascii="Georgia" w:hAnsi="Georgia"/>
                <w:color w:val="000000"/>
                <w:sz w:val="24"/>
                <w:szCs w:val="24"/>
                <w:lang w:val="en-US" w:eastAsia="en-GB"/>
              </w:rPr>
              <w:t xml:space="preserve"> the current position-holder is on secondment with another team. W</w:t>
            </w:r>
            <w:r w:rsidR="00DC1628" w:rsidRPr="009C10E3">
              <w:rPr>
                <w:rFonts w:ascii="Georgia" w:hAnsi="Georgia"/>
                <w:color w:val="000000"/>
                <w:sz w:val="24"/>
                <w:szCs w:val="24"/>
                <w:lang w:val="en-US" w:eastAsia="en-GB"/>
              </w:rPr>
              <w:t xml:space="preserve">ithin the Individual Giving team, </w:t>
            </w:r>
            <w:r w:rsidR="00DF21D5">
              <w:rPr>
                <w:rFonts w:ascii="Georgia" w:hAnsi="Georgia"/>
                <w:color w:val="000000"/>
                <w:sz w:val="24"/>
                <w:szCs w:val="24"/>
                <w:lang w:val="en-US" w:eastAsia="en-GB"/>
              </w:rPr>
              <w:t>the Fundraising Manager will have</w:t>
            </w:r>
            <w:r w:rsidR="00DC1628" w:rsidRPr="009C10E3">
              <w:rPr>
                <w:rFonts w:ascii="Georgia" w:hAnsi="Georgia"/>
                <w:color w:val="000000"/>
                <w:sz w:val="24"/>
                <w:szCs w:val="24"/>
                <w:lang w:val="en-US" w:eastAsia="en-GB"/>
              </w:rPr>
              <w:t xml:space="preserve"> responsibility for the planning and delivery of activities that </w:t>
            </w:r>
            <w:r w:rsidR="00A91655">
              <w:rPr>
                <w:rFonts w:ascii="Georgia" w:hAnsi="Georgia"/>
                <w:color w:val="000000"/>
                <w:sz w:val="24"/>
                <w:szCs w:val="24"/>
                <w:lang w:val="en-US" w:eastAsia="en-GB"/>
              </w:rPr>
              <w:t>recruit</w:t>
            </w:r>
            <w:r w:rsidR="00815AD6">
              <w:rPr>
                <w:rFonts w:ascii="Georgia" w:hAnsi="Georgia"/>
                <w:color w:val="000000"/>
                <w:sz w:val="24"/>
                <w:szCs w:val="24"/>
                <w:lang w:val="en-US" w:eastAsia="en-GB"/>
              </w:rPr>
              <w:t xml:space="preserve"> new supporters and generate income</w:t>
            </w:r>
            <w:r w:rsidR="00DC1628" w:rsidRPr="009C10E3">
              <w:rPr>
                <w:rFonts w:ascii="Georgia" w:hAnsi="Georgia"/>
                <w:color w:val="000000"/>
                <w:sz w:val="24"/>
                <w:szCs w:val="24"/>
                <w:lang w:val="en-US" w:eastAsia="en-GB"/>
              </w:rPr>
              <w:t xml:space="preserve">. </w:t>
            </w:r>
          </w:p>
          <w:p w14:paraId="6EB33898" w14:textId="6F94647D" w:rsidR="001A0F4C" w:rsidRPr="00035BCA" w:rsidRDefault="009E7D8F" w:rsidP="0049642D">
            <w:pPr>
              <w:rPr>
                <w:rFonts w:ascii="Georgia" w:hAnsi="Georgia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Georgia" w:hAnsi="Georgia"/>
                <w:color w:val="000000"/>
                <w:sz w:val="24"/>
                <w:szCs w:val="24"/>
                <w:lang w:eastAsia="en-GB"/>
              </w:rPr>
              <w:t>Y</w:t>
            </w:r>
            <w:r w:rsidR="00035BCA" w:rsidRPr="00035BCA">
              <w:rPr>
                <w:rFonts w:ascii="Georgia" w:hAnsi="Georgia"/>
                <w:color w:val="000000"/>
                <w:sz w:val="24"/>
                <w:szCs w:val="24"/>
                <w:lang w:eastAsia="en-GB"/>
              </w:rPr>
              <w:t>ou will manage our supporter recruitment programme, ensuring we meet our targets</w:t>
            </w:r>
            <w:r w:rsidR="00220BFF">
              <w:rPr>
                <w:rFonts w:ascii="Georgia" w:hAnsi="Georgia"/>
                <w:color w:val="000000"/>
                <w:sz w:val="24"/>
                <w:szCs w:val="24"/>
                <w:lang w:eastAsia="en-GB"/>
              </w:rPr>
              <w:t>,</w:t>
            </w:r>
            <w:r w:rsidR="00035BCA" w:rsidRPr="00035BCA">
              <w:rPr>
                <w:rFonts w:ascii="Georgia" w:hAnsi="Georgia"/>
                <w:color w:val="000000"/>
                <w:sz w:val="24"/>
                <w:szCs w:val="24"/>
                <w:lang w:eastAsia="en-GB"/>
              </w:rPr>
              <w:t xml:space="preserve"> and promoting investment strategies to cost</w:t>
            </w:r>
            <w:r w:rsidR="00220BFF">
              <w:rPr>
                <w:rFonts w:ascii="Georgia" w:hAnsi="Georgia"/>
                <w:color w:val="000000"/>
                <w:sz w:val="24"/>
                <w:szCs w:val="24"/>
                <w:lang w:eastAsia="en-GB"/>
              </w:rPr>
              <w:t>-</w:t>
            </w:r>
            <w:r w:rsidR="00035BCA" w:rsidRPr="00035BCA">
              <w:rPr>
                <w:rFonts w:ascii="Georgia" w:hAnsi="Georgia"/>
                <w:color w:val="000000"/>
                <w:sz w:val="24"/>
                <w:szCs w:val="24"/>
                <w:lang w:eastAsia="en-GB"/>
              </w:rPr>
              <w:t>effectively and sustainably grow our supporter base</w:t>
            </w:r>
            <w:r w:rsidR="00DC1628" w:rsidRPr="009C10E3">
              <w:rPr>
                <w:rFonts w:ascii="Georgia" w:hAnsi="Georgia"/>
                <w:color w:val="000000"/>
                <w:sz w:val="24"/>
                <w:szCs w:val="24"/>
                <w:lang w:val="en-US" w:eastAsia="en-GB"/>
              </w:rPr>
              <w:t>.</w:t>
            </w:r>
            <w:r w:rsidR="00B727E0">
              <w:rPr>
                <w:rFonts w:ascii="Georgia" w:hAnsi="Georgia"/>
                <w:color w:val="000000"/>
                <w:sz w:val="24"/>
                <w:szCs w:val="24"/>
                <w:lang w:val="en-US" w:eastAsia="en-GB"/>
              </w:rPr>
              <w:t xml:space="preserve"> You</w:t>
            </w:r>
            <w:r w:rsidR="00C46522">
              <w:rPr>
                <w:rFonts w:ascii="Georgia" w:hAnsi="Georgia"/>
                <w:color w:val="000000"/>
                <w:sz w:val="24"/>
                <w:szCs w:val="24"/>
                <w:lang w:val="en-US" w:eastAsia="en-GB"/>
              </w:rPr>
              <w:t xml:space="preserve"> will focus on the deliver</w:t>
            </w:r>
            <w:r w:rsidR="00F71CEB">
              <w:rPr>
                <w:rFonts w:ascii="Georgia" w:hAnsi="Georgia"/>
                <w:color w:val="000000"/>
                <w:sz w:val="24"/>
                <w:szCs w:val="24"/>
                <w:lang w:val="en-US" w:eastAsia="en-GB"/>
              </w:rPr>
              <w:t>y</w:t>
            </w:r>
            <w:r w:rsidR="00C46522">
              <w:rPr>
                <w:rFonts w:ascii="Georgia" w:hAnsi="Georgia"/>
                <w:color w:val="000000"/>
                <w:sz w:val="24"/>
                <w:szCs w:val="24"/>
                <w:lang w:val="en-US" w:eastAsia="en-GB"/>
              </w:rPr>
              <w:t xml:space="preserve"> of </w:t>
            </w:r>
            <w:r w:rsidR="00F71CEB">
              <w:rPr>
                <w:rFonts w:ascii="Georgia" w:hAnsi="Georgia"/>
                <w:color w:val="000000"/>
                <w:sz w:val="24"/>
                <w:szCs w:val="24"/>
                <w:lang w:val="en-US" w:eastAsia="en-GB"/>
              </w:rPr>
              <w:t xml:space="preserve">existing </w:t>
            </w:r>
            <w:r w:rsidR="00C46522">
              <w:rPr>
                <w:rFonts w:ascii="Georgia" w:hAnsi="Georgia"/>
                <w:color w:val="000000"/>
                <w:sz w:val="24"/>
                <w:szCs w:val="24"/>
                <w:lang w:val="en-US" w:eastAsia="en-GB"/>
              </w:rPr>
              <w:t>offline</w:t>
            </w:r>
            <w:r w:rsidR="001A77D6">
              <w:rPr>
                <w:rFonts w:ascii="Georgia" w:hAnsi="Georgia"/>
                <w:color w:val="000000"/>
                <w:sz w:val="24"/>
                <w:szCs w:val="24"/>
                <w:lang w:val="en-US" w:eastAsia="en-GB"/>
              </w:rPr>
              <w:t xml:space="preserve"> communication channels, as well as the development of new</w:t>
            </w:r>
            <w:r w:rsidR="00DC1628" w:rsidRPr="009C10E3">
              <w:rPr>
                <w:rFonts w:ascii="Georgia" w:hAnsi="Georgia"/>
                <w:color w:val="000000"/>
                <w:sz w:val="24"/>
                <w:szCs w:val="24"/>
                <w:lang w:val="en-US" w:eastAsia="en-GB"/>
              </w:rPr>
              <w:t xml:space="preserve"> </w:t>
            </w:r>
            <w:r w:rsidR="00F71CEB">
              <w:rPr>
                <w:rFonts w:ascii="Georgia" w:hAnsi="Georgia"/>
                <w:color w:val="000000"/>
                <w:sz w:val="24"/>
                <w:szCs w:val="24"/>
                <w:lang w:val="en-US" w:eastAsia="en-GB"/>
              </w:rPr>
              <w:t>products, channels and audiences with a future-focused outlook on fundraising and recruitment.</w:t>
            </w:r>
            <w:r w:rsidR="00907104">
              <w:rPr>
                <w:rFonts w:ascii="Georgia" w:hAnsi="Georgia"/>
                <w:color w:val="000000"/>
                <w:sz w:val="24"/>
                <w:szCs w:val="24"/>
                <w:lang w:val="en-US" w:eastAsia="en-GB"/>
              </w:rPr>
              <w:t xml:space="preserve"> Over the next 12 months the new initiatives we </w:t>
            </w:r>
            <w:r w:rsidR="00DB25F2">
              <w:rPr>
                <w:rFonts w:ascii="Georgia" w:hAnsi="Georgia"/>
                <w:color w:val="000000"/>
                <w:sz w:val="24"/>
                <w:szCs w:val="24"/>
                <w:lang w:val="en-US" w:eastAsia="en-GB"/>
              </w:rPr>
              <w:t xml:space="preserve">plan to launch include a value exchange lead generation programme, </w:t>
            </w:r>
            <w:r w:rsidR="00C06E5C">
              <w:rPr>
                <w:rFonts w:ascii="Georgia" w:hAnsi="Georgia"/>
                <w:color w:val="000000"/>
                <w:sz w:val="24"/>
                <w:szCs w:val="24"/>
                <w:lang w:val="en-US" w:eastAsia="en-GB"/>
              </w:rPr>
              <w:t>improvements to our welcome journeys including the introduction of telemarketing</w:t>
            </w:r>
            <w:r w:rsidR="00D556F1">
              <w:rPr>
                <w:rFonts w:ascii="Georgia" w:hAnsi="Georgia"/>
                <w:color w:val="000000"/>
                <w:sz w:val="24"/>
                <w:szCs w:val="24"/>
                <w:lang w:val="en-US" w:eastAsia="en-GB"/>
              </w:rPr>
              <w:t>, and potentially a lottery scheme.</w:t>
            </w:r>
          </w:p>
          <w:p w14:paraId="13DCDB58" w14:textId="4A6B4736" w:rsidR="0049642D" w:rsidRDefault="00DC1628" w:rsidP="0049642D">
            <w:pPr>
              <w:rPr>
                <w:rFonts w:ascii="Georgia" w:hAnsi="Georgia"/>
                <w:color w:val="000000"/>
                <w:sz w:val="24"/>
                <w:szCs w:val="24"/>
                <w:lang w:val="en-US" w:eastAsia="en-GB"/>
              </w:rPr>
            </w:pPr>
            <w:r w:rsidRPr="009C10E3">
              <w:rPr>
                <w:rFonts w:ascii="Georgia" w:hAnsi="Georgia"/>
                <w:color w:val="000000"/>
                <w:sz w:val="24"/>
                <w:szCs w:val="24"/>
                <w:lang w:val="en-US" w:eastAsia="en-GB"/>
              </w:rPr>
              <w:t xml:space="preserve">Working closely with the other Fundraising Managers </w:t>
            </w:r>
            <w:r w:rsidR="00D556F1">
              <w:rPr>
                <w:rFonts w:ascii="Georgia" w:hAnsi="Georgia"/>
                <w:color w:val="000000"/>
                <w:sz w:val="24"/>
                <w:szCs w:val="24"/>
                <w:lang w:val="en-US" w:eastAsia="en-GB"/>
              </w:rPr>
              <w:t xml:space="preserve">(especially the Digital Fundraising Manager), </w:t>
            </w:r>
            <w:r w:rsidRPr="009C10E3">
              <w:rPr>
                <w:rFonts w:ascii="Georgia" w:hAnsi="Georgia"/>
                <w:color w:val="000000"/>
                <w:sz w:val="24"/>
                <w:szCs w:val="24"/>
                <w:lang w:val="en-US" w:eastAsia="en-GB"/>
              </w:rPr>
              <w:t>you will also ensure that new recruits</w:t>
            </w:r>
            <w:r w:rsidR="001A0F4C" w:rsidRPr="009C10E3">
              <w:rPr>
                <w:rFonts w:ascii="Georgia" w:hAnsi="Georgia"/>
                <w:color w:val="000000"/>
                <w:sz w:val="24"/>
                <w:szCs w:val="24"/>
                <w:lang w:val="en-US" w:eastAsia="en-GB"/>
              </w:rPr>
              <w:t xml:space="preserve"> go on to become loyal supporters, </w:t>
            </w:r>
            <w:r w:rsidR="006E1153">
              <w:rPr>
                <w:rFonts w:ascii="Georgia" w:hAnsi="Georgia"/>
                <w:color w:val="000000"/>
                <w:sz w:val="24"/>
                <w:szCs w:val="24"/>
                <w:lang w:val="en-US" w:eastAsia="en-GB"/>
              </w:rPr>
              <w:t>taking the lead</w:t>
            </w:r>
            <w:r w:rsidR="00067601">
              <w:rPr>
                <w:rFonts w:ascii="Georgia" w:hAnsi="Georgia"/>
                <w:color w:val="000000"/>
                <w:sz w:val="24"/>
                <w:szCs w:val="24"/>
                <w:lang w:val="en-US" w:eastAsia="en-GB"/>
              </w:rPr>
              <w:t xml:space="preserve"> on some projects and contributing to others, </w:t>
            </w:r>
            <w:r w:rsidR="001A0F4C" w:rsidRPr="009C10E3">
              <w:rPr>
                <w:rFonts w:ascii="Georgia" w:hAnsi="Georgia"/>
                <w:color w:val="000000"/>
                <w:sz w:val="24"/>
                <w:szCs w:val="24"/>
                <w:lang w:val="en-US" w:eastAsia="en-GB"/>
              </w:rPr>
              <w:t xml:space="preserve">and will help to feed the pipeline of legacy pledges. You will help to improve the experience for our supporters and </w:t>
            </w:r>
            <w:proofErr w:type="spellStart"/>
            <w:r w:rsidR="001A0F4C" w:rsidRPr="009C10E3">
              <w:rPr>
                <w:rFonts w:ascii="Georgia" w:hAnsi="Georgia"/>
                <w:color w:val="000000"/>
                <w:sz w:val="24"/>
                <w:szCs w:val="24"/>
                <w:lang w:val="en-US" w:eastAsia="en-GB"/>
              </w:rPr>
              <w:t>maximise</w:t>
            </w:r>
            <w:proofErr w:type="spellEnd"/>
            <w:r w:rsidR="001A0F4C" w:rsidRPr="009C10E3">
              <w:rPr>
                <w:rFonts w:ascii="Georgia" w:hAnsi="Georgia"/>
                <w:color w:val="000000"/>
                <w:sz w:val="24"/>
                <w:szCs w:val="24"/>
                <w:lang w:val="en-US" w:eastAsia="en-GB"/>
              </w:rPr>
              <w:t xml:space="preserve"> their potential for giving.</w:t>
            </w:r>
          </w:p>
          <w:p w14:paraId="03E5CEC1" w14:textId="173A7A9E" w:rsidR="000B15F5" w:rsidRDefault="000B15F5" w:rsidP="0049642D">
            <w:pPr>
              <w:rPr>
                <w:rFonts w:ascii="Georgia" w:hAnsi="Georgia"/>
                <w:color w:val="000000"/>
                <w:sz w:val="24"/>
                <w:szCs w:val="24"/>
                <w:lang w:val="en-US" w:eastAsia="en-GB"/>
              </w:rPr>
            </w:pPr>
            <w:r>
              <w:rPr>
                <w:rFonts w:ascii="Georgia" w:hAnsi="Georgia"/>
                <w:color w:val="000000"/>
                <w:sz w:val="24"/>
                <w:szCs w:val="24"/>
                <w:lang w:val="en-US" w:eastAsia="en-GB"/>
              </w:rPr>
              <w:t xml:space="preserve">You will also work closely with the Digital Team to ensure </w:t>
            </w:r>
            <w:r w:rsidR="00A835FC">
              <w:rPr>
                <w:rFonts w:ascii="Georgia" w:hAnsi="Georgia"/>
                <w:color w:val="000000"/>
                <w:sz w:val="24"/>
                <w:szCs w:val="24"/>
                <w:lang w:val="en-US" w:eastAsia="en-GB"/>
              </w:rPr>
              <w:t xml:space="preserve">thoughtful integration of acquisition activities to </w:t>
            </w:r>
            <w:proofErr w:type="spellStart"/>
            <w:r w:rsidR="00A835FC">
              <w:rPr>
                <w:rFonts w:ascii="Georgia" w:hAnsi="Georgia"/>
                <w:color w:val="000000"/>
                <w:sz w:val="24"/>
                <w:szCs w:val="24"/>
                <w:lang w:val="en-US" w:eastAsia="en-GB"/>
              </w:rPr>
              <w:t>optimise</w:t>
            </w:r>
            <w:proofErr w:type="spellEnd"/>
            <w:r w:rsidR="00A835FC">
              <w:rPr>
                <w:rFonts w:ascii="Georgia" w:hAnsi="Georgia"/>
                <w:color w:val="000000"/>
                <w:sz w:val="24"/>
                <w:szCs w:val="24"/>
                <w:lang w:val="en-US" w:eastAsia="en-GB"/>
              </w:rPr>
              <w:t xml:space="preserve"> </w:t>
            </w:r>
            <w:proofErr w:type="gramStart"/>
            <w:r w:rsidR="00A835FC">
              <w:rPr>
                <w:rFonts w:ascii="Georgia" w:hAnsi="Georgia"/>
                <w:color w:val="000000"/>
                <w:sz w:val="24"/>
                <w:szCs w:val="24"/>
                <w:lang w:val="en-US" w:eastAsia="en-GB"/>
              </w:rPr>
              <w:t>spend</w:t>
            </w:r>
            <w:proofErr w:type="gramEnd"/>
            <w:r w:rsidR="00A835FC">
              <w:rPr>
                <w:rFonts w:ascii="Georgia" w:hAnsi="Georgia"/>
                <w:color w:val="000000"/>
                <w:sz w:val="24"/>
                <w:szCs w:val="24"/>
                <w:lang w:val="en-US" w:eastAsia="en-GB"/>
              </w:rPr>
              <w:t xml:space="preserve"> and </w:t>
            </w:r>
            <w:r w:rsidR="00236F3E">
              <w:rPr>
                <w:rFonts w:ascii="Georgia" w:hAnsi="Georgia"/>
                <w:color w:val="000000"/>
                <w:sz w:val="24"/>
                <w:szCs w:val="24"/>
                <w:lang w:val="en-US" w:eastAsia="en-GB"/>
              </w:rPr>
              <w:t>ensure a seamless experience for new supporters across channels.</w:t>
            </w:r>
          </w:p>
          <w:p w14:paraId="207AB152" w14:textId="7991BE99" w:rsidR="009C10E3" w:rsidRDefault="009C10E3" w:rsidP="0049642D">
            <w:pPr>
              <w:rPr>
                <w:rFonts w:ascii="Georgia" w:hAnsi="Georgia"/>
                <w:b/>
                <w:bCs/>
                <w:color w:val="000000"/>
                <w:sz w:val="24"/>
                <w:szCs w:val="24"/>
                <w:lang w:val="en-US" w:eastAsia="en-GB"/>
              </w:rPr>
            </w:pPr>
            <w:r>
              <w:rPr>
                <w:rFonts w:ascii="Georgia" w:hAnsi="Georgia"/>
                <w:b/>
                <w:bCs/>
                <w:color w:val="000000"/>
                <w:sz w:val="24"/>
                <w:szCs w:val="24"/>
                <w:lang w:val="en-US" w:eastAsia="en-GB"/>
              </w:rPr>
              <w:lastRenderedPageBreak/>
              <w:t>The main functions of the role are:</w:t>
            </w:r>
          </w:p>
          <w:p w14:paraId="183A58E0" w14:textId="222C2C5C" w:rsidR="009C10E3" w:rsidRPr="009C10E3" w:rsidRDefault="0082364C" w:rsidP="009C10E3">
            <w:pPr>
              <w:pStyle w:val="ListParagraph"/>
              <w:numPr>
                <w:ilvl w:val="0"/>
                <w:numId w:val="10"/>
              </w:numPr>
              <w:rPr>
                <w:rFonts w:ascii="Georgia" w:hAnsi="Georgia"/>
                <w:b/>
                <w:bCs/>
                <w:color w:val="000000"/>
                <w:sz w:val="24"/>
                <w:szCs w:val="24"/>
                <w:lang w:val="en-US" w:eastAsia="en-GB"/>
              </w:rPr>
            </w:pPr>
            <w:r>
              <w:rPr>
                <w:rFonts w:ascii="Georgia" w:hAnsi="Georgia"/>
                <w:color w:val="000000"/>
                <w:sz w:val="24"/>
                <w:szCs w:val="24"/>
                <w:lang w:val="en-US" w:eastAsia="en-GB"/>
              </w:rPr>
              <w:t xml:space="preserve">Effectively manage the planning, development and delivery of strategic fundraising campaigns, appeals, and other promotional activity </w:t>
            </w:r>
            <w:r w:rsidR="009C10E3">
              <w:rPr>
                <w:rFonts w:ascii="Georgia" w:hAnsi="Georgia"/>
                <w:color w:val="000000"/>
                <w:sz w:val="24"/>
                <w:szCs w:val="24"/>
                <w:lang w:val="en-US" w:eastAsia="en-GB"/>
              </w:rPr>
              <w:t xml:space="preserve">aimed at </w:t>
            </w:r>
            <w:r w:rsidR="00F71CEB">
              <w:rPr>
                <w:rFonts w:ascii="Georgia" w:hAnsi="Georgia"/>
                <w:color w:val="000000"/>
                <w:sz w:val="24"/>
                <w:szCs w:val="24"/>
                <w:lang w:val="en-US" w:eastAsia="en-GB"/>
              </w:rPr>
              <w:t>recruiting new</w:t>
            </w:r>
            <w:r w:rsidR="000B15F5">
              <w:rPr>
                <w:rFonts w:ascii="Georgia" w:hAnsi="Georgia"/>
                <w:color w:val="000000"/>
                <w:sz w:val="24"/>
                <w:szCs w:val="24"/>
                <w:lang w:val="en-US" w:eastAsia="en-GB"/>
              </w:rPr>
              <w:t xml:space="preserve"> givers with the potential to become loyal supporters</w:t>
            </w:r>
          </w:p>
          <w:p w14:paraId="6DFCB76F" w14:textId="6024D983" w:rsidR="00D343AC" w:rsidRPr="00D343AC" w:rsidRDefault="00C362FE" w:rsidP="008972E4">
            <w:pPr>
              <w:pStyle w:val="ListParagraph"/>
              <w:numPr>
                <w:ilvl w:val="0"/>
                <w:numId w:val="10"/>
              </w:numPr>
              <w:rPr>
                <w:rFonts w:ascii="Georgia" w:hAnsi="Georgia"/>
                <w:b/>
                <w:bCs/>
                <w:color w:val="000000"/>
                <w:sz w:val="24"/>
                <w:szCs w:val="24"/>
                <w:lang w:val="en-US" w:eastAsia="en-GB"/>
              </w:rPr>
            </w:pPr>
            <w:r>
              <w:rPr>
                <w:rFonts w:ascii="Georgia" w:hAnsi="Georgia"/>
                <w:color w:val="000000"/>
                <w:sz w:val="24"/>
                <w:szCs w:val="24"/>
                <w:lang w:val="en-US" w:eastAsia="en-GB"/>
              </w:rPr>
              <w:t xml:space="preserve">Lead the development and delivery of new projects, namely a physical value exchange lead generation programme, improvements to our welcome journeys including the introduction of telemarketing, and </w:t>
            </w:r>
            <w:r w:rsidR="002F3D40">
              <w:rPr>
                <w:rFonts w:ascii="Georgia" w:hAnsi="Georgia"/>
                <w:color w:val="000000"/>
                <w:sz w:val="24"/>
                <w:szCs w:val="24"/>
                <w:lang w:val="en-US" w:eastAsia="en-GB"/>
              </w:rPr>
              <w:t>potentially a new lottery programme.</w:t>
            </w:r>
          </w:p>
          <w:p w14:paraId="1D06B0B0" w14:textId="6B170A8D" w:rsidR="008972E4" w:rsidRPr="00F17AB1" w:rsidRDefault="008972E4" w:rsidP="008972E4">
            <w:pPr>
              <w:pStyle w:val="ListParagraph"/>
              <w:numPr>
                <w:ilvl w:val="0"/>
                <w:numId w:val="10"/>
              </w:numPr>
              <w:rPr>
                <w:rFonts w:ascii="Georgia" w:hAnsi="Georgia"/>
                <w:b/>
                <w:bCs/>
                <w:color w:val="000000"/>
                <w:sz w:val="24"/>
                <w:szCs w:val="24"/>
                <w:lang w:val="en-US" w:eastAsia="en-GB"/>
              </w:rPr>
            </w:pPr>
            <w:r>
              <w:rPr>
                <w:rFonts w:ascii="Georgia" w:hAnsi="Georgia"/>
                <w:color w:val="000000"/>
                <w:sz w:val="24"/>
                <w:szCs w:val="24"/>
                <w:lang w:val="en-US" w:eastAsia="en-GB"/>
              </w:rPr>
              <w:t>Innovate, generate ideas and develop proposals for new initiatives and optimisations that help to improve the performance and efficiency of our fundraising activities.</w:t>
            </w:r>
          </w:p>
          <w:p w14:paraId="42C524F4" w14:textId="059546D6" w:rsidR="009C10E3" w:rsidRPr="004B3880" w:rsidRDefault="009C10E3" w:rsidP="009C10E3">
            <w:pPr>
              <w:pStyle w:val="ListParagraph"/>
              <w:numPr>
                <w:ilvl w:val="0"/>
                <w:numId w:val="10"/>
              </w:numPr>
              <w:rPr>
                <w:rFonts w:ascii="Georgia" w:hAnsi="Georgia"/>
                <w:b/>
                <w:bCs/>
                <w:color w:val="000000"/>
                <w:sz w:val="24"/>
                <w:szCs w:val="24"/>
                <w:lang w:val="en-US" w:eastAsia="en-GB"/>
              </w:rPr>
            </w:pPr>
            <w:r>
              <w:rPr>
                <w:rFonts w:ascii="Georgia" w:hAnsi="Georgia"/>
                <w:color w:val="000000"/>
                <w:sz w:val="24"/>
                <w:szCs w:val="24"/>
                <w:lang w:val="en-US" w:eastAsia="en-GB"/>
              </w:rPr>
              <w:t xml:space="preserve">Preparing and delivering comprehensive briefs to creative, digital, data, and supporter experience teams to ensure </w:t>
            </w:r>
            <w:r w:rsidR="00CD61E6">
              <w:rPr>
                <w:rFonts w:ascii="Georgia" w:hAnsi="Georgia"/>
                <w:color w:val="000000"/>
                <w:sz w:val="24"/>
                <w:szCs w:val="24"/>
                <w:lang w:val="en-US" w:eastAsia="en-GB"/>
              </w:rPr>
              <w:t>high-quality</w:t>
            </w:r>
            <w:r>
              <w:rPr>
                <w:rFonts w:ascii="Georgia" w:hAnsi="Georgia"/>
                <w:color w:val="000000"/>
                <w:sz w:val="24"/>
                <w:szCs w:val="24"/>
                <w:lang w:val="en-US" w:eastAsia="en-GB"/>
              </w:rPr>
              <w:t xml:space="preserve"> services in line with the project goals and objectives</w:t>
            </w:r>
          </w:p>
          <w:p w14:paraId="2EF3924F" w14:textId="0A9F72E9" w:rsidR="009C10E3" w:rsidRPr="009C10E3" w:rsidRDefault="009C10E3" w:rsidP="009C10E3">
            <w:pPr>
              <w:pStyle w:val="ListParagraph"/>
              <w:numPr>
                <w:ilvl w:val="0"/>
                <w:numId w:val="10"/>
              </w:numPr>
              <w:rPr>
                <w:rFonts w:ascii="Georgia" w:hAnsi="Georgia"/>
                <w:b/>
                <w:bCs/>
                <w:color w:val="000000"/>
                <w:sz w:val="24"/>
                <w:szCs w:val="24"/>
                <w:lang w:val="en-US" w:eastAsia="en-GB"/>
              </w:rPr>
            </w:pPr>
            <w:r>
              <w:rPr>
                <w:rFonts w:ascii="Georgia" w:hAnsi="Georgia"/>
                <w:color w:val="000000"/>
                <w:sz w:val="24"/>
                <w:szCs w:val="24"/>
                <w:lang w:val="en-US" w:eastAsia="en-GB"/>
              </w:rPr>
              <w:t xml:space="preserve">Provide ongoing reporting, develop action plans based on </w:t>
            </w:r>
            <w:r w:rsidR="004D04C8">
              <w:rPr>
                <w:rFonts w:ascii="Georgia" w:hAnsi="Georgia"/>
                <w:color w:val="000000"/>
                <w:sz w:val="24"/>
                <w:szCs w:val="24"/>
                <w:lang w:val="en-US" w:eastAsia="en-GB"/>
              </w:rPr>
              <w:t xml:space="preserve">documented </w:t>
            </w:r>
            <w:r>
              <w:rPr>
                <w:rFonts w:ascii="Georgia" w:hAnsi="Georgia"/>
                <w:color w:val="000000"/>
                <w:sz w:val="24"/>
                <w:szCs w:val="24"/>
                <w:lang w:val="en-US" w:eastAsia="en-GB"/>
              </w:rPr>
              <w:t>learnings</w:t>
            </w:r>
            <w:r w:rsidR="00E63DA2">
              <w:rPr>
                <w:rFonts w:ascii="Georgia" w:hAnsi="Georgia"/>
                <w:color w:val="000000"/>
                <w:sz w:val="24"/>
                <w:szCs w:val="24"/>
                <w:lang w:val="en-US" w:eastAsia="en-GB"/>
              </w:rPr>
              <w:t>, research</w:t>
            </w:r>
            <w:r>
              <w:rPr>
                <w:rFonts w:ascii="Georgia" w:hAnsi="Georgia"/>
                <w:color w:val="000000"/>
                <w:sz w:val="24"/>
                <w:szCs w:val="24"/>
                <w:lang w:val="en-US" w:eastAsia="en-GB"/>
              </w:rPr>
              <w:t xml:space="preserve"> and insight, test and learn approaches to new initiatives and ongoing programmes of work.</w:t>
            </w:r>
          </w:p>
          <w:p w14:paraId="4E224403" w14:textId="72E77B0D" w:rsidR="009C10E3" w:rsidRPr="00593B94" w:rsidRDefault="009C10E3" w:rsidP="009C10E3">
            <w:pPr>
              <w:pStyle w:val="ListParagraph"/>
              <w:numPr>
                <w:ilvl w:val="0"/>
                <w:numId w:val="10"/>
              </w:numPr>
              <w:rPr>
                <w:rFonts w:ascii="Georgia" w:hAnsi="Georgia"/>
                <w:b/>
                <w:bCs/>
                <w:color w:val="000000"/>
                <w:sz w:val="24"/>
                <w:szCs w:val="24"/>
                <w:lang w:val="en-US" w:eastAsia="en-GB"/>
              </w:rPr>
            </w:pPr>
            <w:r>
              <w:rPr>
                <w:rFonts w:ascii="Georgia" w:hAnsi="Georgia"/>
                <w:color w:val="000000"/>
                <w:sz w:val="24"/>
                <w:szCs w:val="24"/>
                <w:lang w:val="en-US" w:eastAsia="en-GB"/>
              </w:rPr>
              <w:t xml:space="preserve">Management of external relationships such as with design agencies, </w:t>
            </w:r>
            <w:r w:rsidR="000B15F5">
              <w:rPr>
                <w:rFonts w:ascii="Georgia" w:hAnsi="Georgia"/>
                <w:color w:val="000000"/>
                <w:sz w:val="24"/>
                <w:szCs w:val="24"/>
                <w:lang w:val="en-US" w:eastAsia="en-GB"/>
              </w:rPr>
              <w:t xml:space="preserve">media buyers </w:t>
            </w:r>
            <w:r>
              <w:rPr>
                <w:rFonts w:ascii="Georgia" w:hAnsi="Georgia"/>
                <w:color w:val="000000"/>
                <w:sz w:val="24"/>
                <w:szCs w:val="24"/>
                <w:lang w:val="en-US" w:eastAsia="en-GB"/>
              </w:rPr>
              <w:t xml:space="preserve">and production companies to ensure delivery of high quality and </w:t>
            </w:r>
            <w:r w:rsidR="00CD61E6">
              <w:rPr>
                <w:rFonts w:ascii="Georgia" w:hAnsi="Georgia"/>
                <w:color w:val="000000"/>
                <w:sz w:val="24"/>
                <w:szCs w:val="24"/>
                <w:lang w:val="en-US" w:eastAsia="en-GB"/>
              </w:rPr>
              <w:t>cost-effective</w:t>
            </w:r>
            <w:r>
              <w:rPr>
                <w:rFonts w:ascii="Georgia" w:hAnsi="Georgia"/>
                <w:color w:val="000000"/>
                <w:sz w:val="24"/>
                <w:szCs w:val="24"/>
                <w:lang w:val="en-US" w:eastAsia="en-GB"/>
              </w:rPr>
              <w:t xml:space="preserve"> work</w:t>
            </w:r>
            <w:r w:rsidR="00593B94">
              <w:rPr>
                <w:rFonts w:ascii="Georgia" w:hAnsi="Georgia"/>
                <w:color w:val="000000"/>
                <w:sz w:val="24"/>
                <w:szCs w:val="24"/>
                <w:lang w:val="en-US" w:eastAsia="en-GB"/>
              </w:rPr>
              <w:t>.</w:t>
            </w:r>
          </w:p>
          <w:p w14:paraId="476F9AD4" w14:textId="1AFE30BF" w:rsidR="00593B94" w:rsidRPr="00593B94" w:rsidRDefault="00593B94" w:rsidP="00593B94">
            <w:pPr>
              <w:rPr>
                <w:rFonts w:ascii="Georgia" w:hAnsi="Georgia"/>
                <w:color w:val="000000"/>
                <w:sz w:val="24"/>
                <w:szCs w:val="24"/>
                <w:lang w:val="en-US" w:eastAsia="en-GB"/>
              </w:rPr>
            </w:pPr>
            <w:r>
              <w:rPr>
                <w:rFonts w:ascii="Georgia" w:hAnsi="Georgia"/>
                <w:color w:val="000000"/>
                <w:sz w:val="24"/>
                <w:szCs w:val="24"/>
                <w:lang w:val="en-US" w:eastAsia="en-GB"/>
              </w:rPr>
              <w:t>And any other duties commensurate with the level and grade of the role which may, from time to time, reasonably be requested by the line manager.</w:t>
            </w:r>
          </w:p>
          <w:p w14:paraId="5FA8B265" w14:textId="53F667F5" w:rsidR="00942B28" w:rsidRPr="009C10E3" w:rsidRDefault="00942B28" w:rsidP="00FC5B65">
            <w:pPr>
              <w:widowControl w:val="0"/>
              <w:spacing w:before="160" w:after="0" w:line="240" w:lineRule="auto"/>
              <w:ind w:left="142"/>
              <w:outlineLvl w:val="0"/>
              <w:rPr>
                <w:rFonts w:ascii="Georgia" w:eastAsia="Arial Unicode MS" w:hAnsi="Georgia" w:cs="Arial Unicode MS"/>
                <w:color w:val="000000"/>
                <w:sz w:val="24"/>
                <w:szCs w:val="24"/>
                <w:u w:color="000000"/>
                <w:lang w:val="en-US" w:eastAsia="en-GB"/>
              </w:rPr>
            </w:pPr>
          </w:p>
        </w:tc>
      </w:tr>
      <w:tr w:rsidR="00942B28" w:rsidRPr="009C10E3" w14:paraId="687F22A0" w14:textId="77777777" w:rsidTr="00DC1628">
        <w:trPr>
          <w:trHeight w:val="1517"/>
        </w:trPr>
        <w:tc>
          <w:tcPr>
            <w:tcW w:w="9924" w:type="dxa"/>
          </w:tcPr>
          <w:p w14:paraId="2D6032F3" w14:textId="77777777" w:rsidR="00942B28" w:rsidRPr="009C10E3" w:rsidRDefault="00942B28" w:rsidP="0005711E">
            <w:pPr>
              <w:spacing w:before="160" w:after="0"/>
              <w:ind w:left="142"/>
              <w:rPr>
                <w:rFonts w:ascii="Georgia" w:eastAsia="Times New Roman" w:hAnsi="Georgia" w:cs="Trade Gothic LT Com"/>
                <w:b/>
                <w:color w:val="FF9900"/>
                <w:sz w:val="24"/>
                <w:szCs w:val="24"/>
              </w:rPr>
            </w:pPr>
            <w:r w:rsidRPr="009C10E3">
              <w:rPr>
                <w:rFonts w:ascii="Georgia" w:eastAsia="Times New Roman" w:hAnsi="Georgia" w:cs="Trade Gothic LT Com"/>
                <w:b/>
                <w:color w:val="FF9900"/>
                <w:sz w:val="24"/>
                <w:szCs w:val="24"/>
              </w:rPr>
              <w:lastRenderedPageBreak/>
              <w:t>Financial Scope/Responsibilities:</w:t>
            </w:r>
          </w:p>
          <w:p w14:paraId="192BC23A" w14:textId="7FA89564" w:rsidR="00906E40" w:rsidRDefault="006D460A" w:rsidP="00906E40">
            <w:pPr>
              <w:tabs>
                <w:tab w:val="left" w:pos="3402"/>
              </w:tabs>
              <w:spacing w:before="160" w:after="0" w:line="240" w:lineRule="auto"/>
              <w:ind w:left="142"/>
              <w:rPr>
                <w:rFonts w:ascii="Georgia" w:eastAsia="Times New Roman" w:hAnsi="Georgia" w:cs="Arial"/>
                <w:sz w:val="24"/>
                <w:szCs w:val="24"/>
              </w:rPr>
            </w:pPr>
            <w:r w:rsidRPr="009C10E3">
              <w:rPr>
                <w:rFonts w:ascii="Georgia" w:eastAsia="Times New Roman" w:hAnsi="Georgia" w:cs="Arial"/>
                <w:sz w:val="24"/>
                <w:szCs w:val="24"/>
              </w:rPr>
              <w:t>Responsible for annual budgets of c. £275k</w:t>
            </w:r>
            <w:r w:rsidR="003D2D63" w:rsidRPr="009C10E3">
              <w:rPr>
                <w:rFonts w:ascii="Georgia" w:eastAsia="Times New Roman" w:hAnsi="Georgia" w:cs="Arial"/>
                <w:sz w:val="24"/>
                <w:szCs w:val="24"/>
              </w:rPr>
              <w:t>. Approval limit of £10k.</w:t>
            </w:r>
          </w:p>
          <w:p w14:paraId="75573B80" w14:textId="49155B3E" w:rsidR="00906E40" w:rsidRPr="009C10E3" w:rsidRDefault="00906E40" w:rsidP="00906E40">
            <w:pPr>
              <w:tabs>
                <w:tab w:val="left" w:pos="3402"/>
              </w:tabs>
              <w:spacing w:before="160" w:after="0" w:line="240" w:lineRule="auto"/>
              <w:ind w:left="142"/>
              <w:rPr>
                <w:rFonts w:ascii="Georgia" w:eastAsia="Times New Roman" w:hAnsi="Georgia" w:cs="Arial"/>
                <w:sz w:val="24"/>
                <w:szCs w:val="24"/>
              </w:rPr>
            </w:pPr>
            <w:r>
              <w:rPr>
                <w:rFonts w:ascii="Georgia" w:eastAsia="Times New Roman" w:hAnsi="Georgia" w:cs="Arial"/>
                <w:sz w:val="24"/>
                <w:szCs w:val="24"/>
              </w:rPr>
              <w:t xml:space="preserve">Currently responsible for the </w:t>
            </w:r>
            <w:r w:rsidRPr="00906E40">
              <w:rPr>
                <w:rFonts w:ascii="Georgia" w:eastAsia="Times New Roman" w:hAnsi="Georgia" w:cs="Arial"/>
                <w:sz w:val="24"/>
                <w:szCs w:val="24"/>
              </w:rPr>
              <w:t>recruitment of c. 1000 new supporters and c. £200k of cash and regular giving donations annually</w:t>
            </w:r>
            <w:r>
              <w:rPr>
                <w:rFonts w:ascii="Georgia" w:eastAsia="Times New Roman" w:hAnsi="Georgia" w:cs="Arial"/>
                <w:sz w:val="24"/>
                <w:szCs w:val="24"/>
              </w:rPr>
              <w:t xml:space="preserve">, but with a view to grow </w:t>
            </w:r>
            <w:r w:rsidR="009E79B3">
              <w:rPr>
                <w:rFonts w:ascii="Georgia" w:eastAsia="Times New Roman" w:hAnsi="Georgia" w:cs="Arial"/>
                <w:sz w:val="24"/>
                <w:szCs w:val="24"/>
              </w:rPr>
              <w:t>these</w:t>
            </w:r>
            <w:r>
              <w:rPr>
                <w:rFonts w:ascii="Georgia" w:eastAsia="Times New Roman" w:hAnsi="Georgia" w:cs="Arial"/>
                <w:sz w:val="24"/>
                <w:szCs w:val="24"/>
              </w:rPr>
              <w:t xml:space="preserve"> in future</w:t>
            </w:r>
            <w:r w:rsidRPr="00906E40">
              <w:rPr>
                <w:rFonts w:ascii="Georgia" w:eastAsia="Times New Roman" w:hAnsi="Georgia" w:cs="Arial"/>
                <w:sz w:val="24"/>
                <w:szCs w:val="24"/>
              </w:rPr>
              <w:t xml:space="preserve">.  </w:t>
            </w:r>
          </w:p>
          <w:p w14:paraId="679BA447" w14:textId="2CFF1534" w:rsidR="00593B94" w:rsidRPr="00593B94" w:rsidRDefault="00593B94" w:rsidP="00593B94">
            <w:pPr>
              <w:tabs>
                <w:tab w:val="left" w:pos="3402"/>
              </w:tabs>
              <w:spacing w:before="160" w:after="0" w:line="240" w:lineRule="auto"/>
              <w:ind w:left="142"/>
              <w:rPr>
                <w:rFonts w:ascii="Georgia" w:eastAsia="Times New Roman" w:hAnsi="Georgia" w:cs="Arial"/>
                <w:sz w:val="24"/>
                <w:szCs w:val="24"/>
              </w:rPr>
            </w:pPr>
            <w:r w:rsidRPr="00593B94">
              <w:rPr>
                <w:rFonts w:ascii="Georgia" w:eastAsia="Times New Roman" w:hAnsi="Georgia" w:cs="Arial"/>
                <w:sz w:val="24"/>
                <w:szCs w:val="24"/>
              </w:rPr>
              <w:t>Ensuring any work quoted for by suppliers is signed off by your manager/client and delivered on</w:t>
            </w:r>
            <w:r>
              <w:rPr>
                <w:rFonts w:ascii="Georgia" w:eastAsia="Times New Roman" w:hAnsi="Georgia" w:cs="Arial"/>
                <w:sz w:val="24"/>
                <w:szCs w:val="24"/>
              </w:rPr>
              <w:t xml:space="preserve"> </w:t>
            </w:r>
            <w:r w:rsidRPr="00593B94">
              <w:rPr>
                <w:rFonts w:ascii="Georgia" w:eastAsia="Times New Roman" w:hAnsi="Georgia" w:cs="Arial"/>
                <w:sz w:val="24"/>
                <w:szCs w:val="24"/>
              </w:rPr>
              <w:t>budget, on time and to the expected quality standard.</w:t>
            </w:r>
          </w:p>
          <w:p w14:paraId="58FA1813" w14:textId="5247B9EF" w:rsidR="00593B94" w:rsidRPr="00593B94" w:rsidRDefault="00593B94" w:rsidP="00593B94">
            <w:pPr>
              <w:tabs>
                <w:tab w:val="left" w:pos="3402"/>
              </w:tabs>
              <w:spacing w:before="160" w:after="0" w:line="240" w:lineRule="auto"/>
              <w:ind w:left="142"/>
              <w:rPr>
                <w:rFonts w:ascii="Georgia" w:eastAsia="Times New Roman" w:hAnsi="Georgia" w:cs="Arial"/>
                <w:sz w:val="24"/>
                <w:szCs w:val="24"/>
              </w:rPr>
            </w:pPr>
            <w:r w:rsidRPr="00593B94">
              <w:rPr>
                <w:rFonts w:ascii="Georgia" w:eastAsia="Times New Roman" w:hAnsi="Georgia" w:cs="Arial"/>
                <w:sz w:val="24"/>
                <w:szCs w:val="24"/>
              </w:rPr>
              <w:t>You will manage campaigns and activities within agreed budgets.</w:t>
            </w:r>
          </w:p>
          <w:p w14:paraId="33FDD1AA" w14:textId="1E6C1E20" w:rsidR="006D460A" w:rsidRDefault="00593B94" w:rsidP="00593B94">
            <w:pPr>
              <w:tabs>
                <w:tab w:val="left" w:pos="3402"/>
              </w:tabs>
              <w:spacing w:before="160" w:after="0" w:line="240" w:lineRule="auto"/>
              <w:ind w:left="142"/>
              <w:rPr>
                <w:rFonts w:ascii="Georgia" w:eastAsia="Times New Roman" w:hAnsi="Georgia" w:cs="Arial"/>
                <w:sz w:val="24"/>
                <w:szCs w:val="24"/>
              </w:rPr>
            </w:pPr>
            <w:r>
              <w:rPr>
                <w:rFonts w:ascii="Georgia" w:eastAsia="Times New Roman" w:hAnsi="Georgia" w:cs="Arial"/>
                <w:sz w:val="24"/>
                <w:szCs w:val="24"/>
              </w:rPr>
              <w:t>Y</w:t>
            </w:r>
            <w:r w:rsidRPr="00593B94">
              <w:rPr>
                <w:rFonts w:ascii="Georgia" w:eastAsia="Times New Roman" w:hAnsi="Georgia" w:cs="Arial"/>
                <w:sz w:val="24"/>
                <w:szCs w:val="24"/>
              </w:rPr>
              <w:t>ou will be involved in procurement exercises to ensure value for money</w:t>
            </w:r>
          </w:p>
          <w:p w14:paraId="3EA8B045" w14:textId="4C28B515" w:rsidR="00593B94" w:rsidRPr="009C10E3" w:rsidRDefault="00593B94" w:rsidP="00593B94">
            <w:pPr>
              <w:tabs>
                <w:tab w:val="left" w:pos="3402"/>
              </w:tabs>
              <w:spacing w:before="160" w:after="0" w:line="240" w:lineRule="auto"/>
              <w:ind w:left="142"/>
              <w:rPr>
                <w:rFonts w:ascii="Georgia" w:eastAsia="Times New Roman" w:hAnsi="Georgia" w:cs="Arial"/>
                <w:sz w:val="24"/>
                <w:szCs w:val="24"/>
              </w:rPr>
            </w:pPr>
          </w:p>
        </w:tc>
      </w:tr>
      <w:tr w:rsidR="00942B28" w:rsidRPr="009C10E3" w14:paraId="7D7154CB" w14:textId="77777777" w:rsidTr="00DC1628">
        <w:trPr>
          <w:trHeight w:val="1552"/>
        </w:trPr>
        <w:tc>
          <w:tcPr>
            <w:tcW w:w="9924" w:type="dxa"/>
          </w:tcPr>
          <w:p w14:paraId="706052FA" w14:textId="77777777" w:rsidR="00942B28" w:rsidRPr="009C10E3" w:rsidRDefault="00942B28" w:rsidP="0005711E">
            <w:pPr>
              <w:spacing w:before="160" w:after="0"/>
              <w:ind w:left="142"/>
              <w:rPr>
                <w:rFonts w:ascii="Georgia" w:eastAsia="Times New Roman" w:hAnsi="Georgia" w:cs="Trade Gothic LT Com"/>
                <w:b/>
                <w:color w:val="FF9900"/>
                <w:sz w:val="24"/>
                <w:szCs w:val="24"/>
              </w:rPr>
            </w:pPr>
            <w:r w:rsidRPr="009C10E3">
              <w:rPr>
                <w:rFonts w:ascii="Georgia" w:eastAsia="Times New Roman" w:hAnsi="Georgia" w:cs="Trade Gothic LT Com"/>
                <w:b/>
                <w:color w:val="FF9900"/>
                <w:sz w:val="24"/>
                <w:szCs w:val="24"/>
              </w:rPr>
              <w:t>Internal and External Relationships:</w:t>
            </w:r>
          </w:p>
          <w:p w14:paraId="1977858C" w14:textId="77777777" w:rsidR="001A0F4C" w:rsidRPr="009C10E3" w:rsidRDefault="001A0F4C" w:rsidP="001A0F4C">
            <w:pPr>
              <w:tabs>
                <w:tab w:val="left" w:pos="3402"/>
              </w:tabs>
              <w:spacing w:before="160" w:after="0" w:line="240" w:lineRule="auto"/>
              <w:ind w:left="142"/>
              <w:rPr>
                <w:rFonts w:ascii="Georgia" w:eastAsia="Times New Roman" w:hAnsi="Georgia" w:cs="Arial"/>
                <w:sz w:val="24"/>
                <w:szCs w:val="24"/>
              </w:rPr>
            </w:pPr>
            <w:r w:rsidRPr="009C10E3">
              <w:rPr>
                <w:rFonts w:ascii="Georgia" w:eastAsia="Times New Roman" w:hAnsi="Georgia" w:cs="Arial"/>
                <w:sz w:val="24"/>
                <w:szCs w:val="24"/>
              </w:rPr>
              <w:t>Marketing Directorate – especially Brand and Comms teams, Supporter Experience, Data &amp; Insight, Digital, Philanthropy.</w:t>
            </w:r>
          </w:p>
          <w:p w14:paraId="194AF8F8" w14:textId="5FD387D6" w:rsidR="001A0F4C" w:rsidRPr="009C10E3" w:rsidRDefault="001A0F4C" w:rsidP="001A0F4C">
            <w:pPr>
              <w:tabs>
                <w:tab w:val="left" w:pos="3402"/>
              </w:tabs>
              <w:spacing w:before="160" w:after="0" w:line="240" w:lineRule="auto"/>
              <w:ind w:left="142"/>
              <w:rPr>
                <w:rFonts w:ascii="Georgia" w:eastAsia="Times New Roman" w:hAnsi="Georgia" w:cs="Arial"/>
                <w:sz w:val="24"/>
                <w:szCs w:val="24"/>
              </w:rPr>
            </w:pPr>
            <w:r w:rsidRPr="009C10E3">
              <w:rPr>
                <w:rFonts w:ascii="Georgia" w:eastAsia="Times New Roman" w:hAnsi="Georgia" w:cs="Arial"/>
                <w:sz w:val="24"/>
                <w:szCs w:val="24"/>
              </w:rPr>
              <w:t xml:space="preserve">Specialist colleagues </w:t>
            </w:r>
            <w:r w:rsidR="009C10E3" w:rsidRPr="009C10E3">
              <w:rPr>
                <w:rFonts w:ascii="Georgia" w:eastAsia="Times New Roman" w:hAnsi="Georgia" w:cs="Arial"/>
                <w:sz w:val="24"/>
                <w:szCs w:val="24"/>
              </w:rPr>
              <w:t>around the world, to aid with</w:t>
            </w:r>
            <w:r w:rsidRPr="009C10E3">
              <w:rPr>
                <w:rFonts w:ascii="Georgia" w:eastAsia="Times New Roman" w:hAnsi="Georgia" w:cs="Arial"/>
                <w:sz w:val="24"/>
                <w:szCs w:val="24"/>
              </w:rPr>
              <w:t xml:space="preserve"> understanding the impact pA makes.</w:t>
            </w:r>
          </w:p>
          <w:p w14:paraId="4FAAC70B" w14:textId="18FFB069" w:rsidR="00942B28" w:rsidRPr="009C10E3" w:rsidRDefault="001A0F4C" w:rsidP="001A0F4C">
            <w:pPr>
              <w:tabs>
                <w:tab w:val="left" w:pos="3402"/>
              </w:tabs>
              <w:spacing w:before="160" w:after="0" w:line="240" w:lineRule="auto"/>
              <w:ind w:left="142"/>
              <w:rPr>
                <w:rFonts w:ascii="Georgia" w:eastAsia="Times New Roman" w:hAnsi="Georgia" w:cs="Arial"/>
                <w:sz w:val="24"/>
                <w:szCs w:val="24"/>
              </w:rPr>
            </w:pPr>
            <w:r w:rsidRPr="009C10E3">
              <w:rPr>
                <w:rFonts w:ascii="Georgia" w:eastAsia="Times New Roman" w:hAnsi="Georgia" w:cs="Arial"/>
                <w:sz w:val="24"/>
                <w:szCs w:val="24"/>
              </w:rPr>
              <w:t>External agencies including creative</w:t>
            </w:r>
            <w:r w:rsidR="000A6837">
              <w:rPr>
                <w:rFonts w:ascii="Georgia" w:eastAsia="Times New Roman" w:hAnsi="Georgia" w:cs="Arial"/>
                <w:sz w:val="24"/>
                <w:szCs w:val="24"/>
              </w:rPr>
              <w:t>, media buying</w:t>
            </w:r>
            <w:r w:rsidRPr="009C10E3">
              <w:rPr>
                <w:rFonts w:ascii="Georgia" w:eastAsia="Times New Roman" w:hAnsi="Georgia" w:cs="Arial"/>
                <w:sz w:val="24"/>
                <w:szCs w:val="24"/>
              </w:rPr>
              <w:t xml:space="preserve"> and production</w:t>
            </w:r>
          </w:p>
          <w:p w14:paraId="3A5C2E84" w14:textId="6C3E02E8" w:rsidR="001A0F4C" w:rsidRPr="009C10E3" w:rsidRDefault="001A0F4C" w:rsidP="001A0F4C">
            <w:pPr>
              <w:tabs>
                <w:tab w:val="left" w:pos="3402"/>
              </w:tabs>
              <w:spacing w:before="160" w:after="0" w:line="240" w:lineRule="auto"/>
              <w:ind w:left="142"/>
              <w:rPr>
                <w:rFonts w:ascii="Georgia" w:eastAsia="Times New Roman" w:hAnsi="Georgia" w:cs="Arial"/>
                <w:sz w:val="24"/>
                <w:szCs w:val="24"/>
              </w:rPr>
            </w:pPr>
          </w:p>
        </w:tc>
      </w:tr>
      <w:tr w:rsidR="00942B28" w:rsidRPr="009C10E3" w14:paraId="3F828E9F" w14:textId="77777777" w:rsidTr="00DC1628">
        <w:trPr>
          <w:trHeight w:val="1547"/>
        </w:trPr>
        <w:tc>
          <w:tcPr>
            <w:tcW w:w="9924" w:type="dxa"/>
          </w:tcPr>
          <w:p w14:paraId="7FCEDD96" w14:textId="77777777" w:rsidR="00942B28" w:rsidRPr="009C10E3" w:rsidRDefault="00942B28" w:rsidP="003D2D63">
            <w:pPr>
              <w:spacing w:before="160"/>
              <w:ind w:left="142"/>
              <w:rPr>
                <w:rFonts w:ascii="Georgia" w:eastAsia="Times New Roman" w:hAnsi="Georgia" w:cs="Trade Gothic LT Com"/>
                <w:b/>
                <w:color w:val="FF9900"/>
                <w:sz w:val="24"/>
                <w:szCs w:val="24"/>
              </w:rPr>
            </w:pPr>
            <w:r w:rsidRPr="009C10E3">
              <w:rPr>
                <w:rFonts w:ascii="Georgia" w:eastAsia="Times New Roman" w:hAnsi="Georgia" w:cs="Trade Gothic LT Com"/>
                <w:b/>
                <w:color w:val="FF9900"/>
                <w:sz w:val="24"/>
                <w:szCs w:val="24"/>
              </w:rPr>
              <w:lastRenderedPageBreak/>
              <w:t>Person Specification:</w:t>
            </w:r>
          </w:p>
          <w:p w14:paraId="7FAA911E" w14:textId="68DCBEE8" w:rsidR="003D2D63" w:rsidRPr="009C10E3" w:rsidRDefault="003D2D63" w:rsidP="003D2D63">
            <w:pPr>
              <w:tabs>
                <w:tab w:val="left" w:pos="3402"/>
              </w:tabs>
              <w:spacing w:before="160" w:after="0"/>
              <w:rPr>
                <w:rFonts w:ascii="Georgia" w:eastAsia="Times New Roman" w:hAnsi="Georgia" w:cs="Arial"/>
                <w:b/>
                <w:bCs/>
                <w:sz w:val="24"/>
                <w:szCs w:val="24"/>
              </w:rPr>
            </w:pPr>
            <w:r w:rsidRPr="009C10E3">
              <w:rPr>
                <w:rFonts w:ascii="Georgia" w:eastAsia="Times New Roman" w:hAnsi="Georgia" w:cs="Arial"/>
                <w:b/>
                <w:bCs/>
                <w:sz w:val="24"/>
                <w:szCs w:val="24"/>
              </w:rPr>
              <w:t>Experience / Qualifications:</w:t>
            </w:r>
          </w:p>
          <w:p w14:paraId="392F6C7C" w14:textId="5AC0FA0D" w:rsidR="003D2D63" w:rsidRPr="009C10E3" w:rsidRDefault="003D2D63" w:rsidP="009C10E3">
            <w:pPr>
              <w:pStyle w:val="ListParagraph"/>
              <w:numPr>
                <w:ilvl w:val="0"/>
                <w:numId w:val="7"/>
              </w:numPr>
              <w:tabs>
                <w:tab w:val="left" w:pos="3402"/>
              </w:tabs>
              <w:spacing w:before="160" w:after="0"/>
              <w:rPr>
                <w:rFonts w:ascii="Georgia" w:eastAsia="Times New Roman" w:hAnsi="Georgia" w:cs="Arial"/>
                <w:sz w:val="24"/>
                <w:szCs w:val="24"/>
              </w:rPr>
            </w:pPr>
            <w:r w:rsidRPr="009C10E3">
              <w:rPr>
                <w:rFonts w:ascii="Georgia" w:eastAsia="Times New Roman" w:hAnsi="Georgia" w:cs="Arial"/>
                <w:sz w:val="24"/>
                <w:szCs w:val="24"/>
              </w:rPr>
              <w:t xml:space="preserve">Degree qualification in or c.5 </w:t>
            </w:r>
            <w:r w:rsidR="00CD61E6" w:rsidRPr="009C10E3">
              <w:rPr>
                <w:rFonts w:ascii="Georgia" w:eastAsia="Times New Roman" w:hAnsi="Georgia" w:cs="Arial"/>
                <w:sz w:val="24"/>
                <w:szCs w:val="24"/>
              </w:rPr>
              <w:t>years’ experience</w:t>
            </w:r>
            <w:r w:rsidRPr="009C10E3">
              <w:rPr>
                <w:rFonts w:ascii="Georgia" w:eastAsia="Times New Roman" w:hAnsi="Georgia" w:cs="Arial"/>
                <w:sz w:val="24"/>
                <w:szCs w:val="24"/>
              </w:rPr>
              <w:t xml:space="preserve"> of individual giving fundraising, marketing, communications or related discipline.</w:t>
            </w:r>
          </w:p>
          <w:p w14:paraId="6B61A663" w14:textId="3C438765" w:rsidR="003D2D63" w:rsidRPr="009C10E3" w:rsidRDefault="009C10E3" w:rsidP="009C10E3">
            <w:pPr>
              <w:pStyle w:val="ListParagraph"/>
              <w:numPr>
                <w:ilvl w:val="0"/>
                <w:numId w:val="7"/>
              </w:numPr>
              <w:tabs>
                <w:tab w:val="left" w:pos="3402"/>
              </w:tabs>
              <w:spacing w:before="160" w:after="0"/>
              <w:rPr>
                <w:rFonts w:ascii="Georgia" w:eastAsia="Times New Roman" w:hAnsi="Georgia" w:cs="Arial"/>
                <w:sz w:val="24"/>
                <w:szCs w:val="24"/>
              </w:rPr>
            </w:pPr>
            <w:r w:rsidRPr="009C10E3">
              <w:rPr>
                <w:rFonts w:ascii="Georgia" w:eastAsia="Times New Roman" w:hAnsi="Georgia" w:cs="Arial"/>
                <w:sz w:val="24"/>
                <w:szCs w:val="24"/>
              </w:rPr>
              <w:t>Experience delivering m</w:t>
            </w:r>
            <w:r w:rsidR="003D2D63" w:rsidRPr="009C10E3">
              <w:rPr>
                <w:rFonts w:ascii="Georgia" w:eastAsia="Times New Roman" w:hAnsi="Georgia" w:cs="Arial"/>
                <w:sz w:val="24"/>
                <w:szCs w:val="24"/>
              </w:rPr>
              <w:t xml:space="preserve">arketing </w:t>
            </w:r>
            <w:r w:rsidRPr="009C10E3">
              <w:rPr>
                <w:rFonts w:ascii="Georgia" w:eastAsia="Times New Roman" w:hAnsi="Georgia" w:cs="Arial"/>
                <w:sz w:val="24"/>
                <w:szCs w:val="24"/>
              </w:rPr>
              <w:t xml:space="preserve">/ </w:t>
            </w:r>
            <w:r w:rsidR="003D2D63" w:rsidRPr="009C10E3">
              <w:rPr>
                <w:rFonts w:ascii="Georgia" w:eastAsia="Times New Roman" w:hAnsi="Georgia" w:cs="Arial"/>
                <w:sz w:val="24"/>
                <w:szCs w:val="24"/>
              </w:rPr>
              <w:t xml:space="preserve">fundraising </w:t>
            </w:r>
            <w:r w:rsidRPr="009C10E3">
              <w:rPr>
                <w:rFonts w:ascii="Georgia" w:eastAsia="Times New Roman" w:hAnsi="Georgia" w:cs="Arial"/>
                <w:sz w:val="24"/>
                <w:szCs w:val="24"/>
              </w:rPr>
              <w:t>for</w:t>
            </w:r>
            <w:r w:rsidR="003D2D63" w:rsidRPr="009C10E3">
              <w:rPr>
                <w:rFonts w:ascii="Georgia" w:eastAsia="Times New Roman" w:hAnsi="Georgia" w:cs="Arial"/>
                <w:sz w:val="24"/>
                <w:szCs w:val="24"/>
              </w:rPr>
              <w:t xml:space="preserve"> a charity, ideally in international development</w:t>
            </w:r>
          </w:p>
          <w:p w14:paraId="7CF70585" w14:textId="524E72DE" w:rsidR="009C10E3" w:rsidRPr="009C10E3" w:rsidRDefault="009C10E3" w:rsidP="009C10E3">
            <w:pPr>
              <w:pStyle w:val="ListParagraph"/>
              <w:numPr>
                <w:ilvl w:val="0"/>
                <w:numId w:val="7"/>
              </w:numPr>
              <w:tabs>
                <w:tab w:val="left" w:pos="3402"/>
              </w:tabs>
              <w:spacing w:before="160" w:after="0"/>
              <w:rPr>
                <w:rFonts w:ascii="Georgia" w:eastAsia="Times New Roman" w:hAnsi="Georgia" w:cs="Arial"/>
                <w:sz w:val="24"/>
                <w:szCs w:val="24"/>
              </w:rPr>
            </w:pPr>
            <w:r w:rsidRPr="009C10E3">
              <w:rPr>
                <w:rFonts w:ascii="Georgia" w:eastAsia="Times New Roman" w:hAnsi="Georgia" w:cs="Arial"/>
                <w:sz w:val="24"/>
                <w:szCs w:val="24"/>
              </w:rPr>
              <w:t xml:space="preserve">Experience managing or leading others – </w:t>
            </w:r>
            <w:proofErr w:type="spellStart"/>
            <w:r w:rsidRPr="009C10E3">
              <w:rPr>
                <w:rFonts w:ascii="Georgia" w:eastAsia="Times New Roman" w:hAnsi="Georgia" w:cs="Arial"/>
                <w:sz w:val="24"/>
                <w:szCs w:val="24"/>
              </w:rPr>
              <w:t>ie</w:t>
            </w:r>
            <w:proofErr w:type="spellEnd"/>
            <w:r w:rsidRPr="009C10E3">
              <w:rPr>
                <w:rFonts w:ascii="Georgia" w:eastAsia="Times New Roman" w:hAnsi="Georgia" w:cs="Arial"/>
                <w:sz w:val="24"/>
                <w:szCs w:val="24"/>
              </w:rPr>
              <w:t xml:space="preserve"> line management or project management</w:t>
            </w:r>
          </w:p>
          <w:p w14:paraId="3B9E03B1" w14:textId="38F94CC1" w:rsidR="003D2D63" w:rsidRPr="009C10E3" w:rsidRDefault="003D2D63" w:rsidP="009C10E3">
            <w:pPr>
              <w:pStyle w:val="ListParagraph"/>
              <w:numPr>
                <w:ilvl w:val="0"/>
                <w:numId w:val="7"/>
              </w:numPr>
              <w:tabs>
                <w:tab w:val="left" w:pos="3402"/>
              </w:tabs>
              <w:spacing w:before="160" w:after="0"/>
              <w:rPr>
                <w:rFonts w:ascii="Georgia" w:eastAsia="Times New Roman" w:hAnsi="Georgia" w:cs="Arial"/>
                <w:sz w:val="24"/>
                <w:szCs w:val="24"/>
              </w:rPr>
            </w:pPr>
            <w:r w:rsidRPr="009C10E3">
              <w:rPr>
                <w:rFonts w:ascii="Georgia" w:eastAsia="Times New Roman" w:hAnsi="Georgia" w:cs="Arial"/>
                <w:sz w:val="24"/>
                <w:szCs w:val="24"/>
              </w:rPr>
              <w:t>Experience managing external suppliers and agency relationships</w:t>
            </w:r>
          </w:p>
          <w:p w14:paraId="2644440B" w14:textId="209E4DA7" w:rsidR="003D2D63" w:rsidRPr="009C10E3" w:rsidRDefault="003D2D63" w:rsidP="003D2D63">
            <w:pPr>
              <w:tabs>
                <w:tab w:val="left" w:pos="3402"/>
              </w:tabs>
              <w:spacing w:before="160" w:after="0"/>
              <w:rPr>
                <w:rFonts w:ascii="Georgia" w:eastAsia="Times New Roman" w:hAnsi="Georgia" w:cs="Arial"/>
                <w:b/>
                <w:bCs/>
                <w:sz w:val="24"/>
                <w:szCs w:val="24"/>
              </w:rPr>
            </w:pPr>
            <w:r w:rsidRPr="009C10E3">
              <w:rPr>
                <w:rFonts w:ascii="Georgia" w:eastAsia="Times New Roman" w:hAnsi="Georgia" w:cs="Arial"/>
                <w:b/>
                <w:bCs/>
                <w:sz w:val="24"/>
                <w:szCs w:val="24"/>
              </w:rPr>
              <w:t>Behaviours / Personal Attributes:</w:t>
            </w:r>
          </w:p>
          <w:p w14:paraId="18574502" w14:textId="7A38E752" w:rsidR="003D2D63" w:rsidRPr="009C10E3" w:rsidRDefault="003D2D63" w:rsidP="009C10E3">
            <w:pPr>
              <w:pStyle w:val="ListParagraph"/>
              <w:numPr>
                <w:ilvl w:val="0"/>
                <w:numId w:val="7"/>
              </w:numPr>
              <w:tabs>
                <w:tab w:val="left" w:pos="3402"/>
              </w:tabs>
              <w:spacing w:before="160" w:after="0"/>
              <w:rPr>
                <w:rFonts w:ascii="Georgia" w:eastAsia="Times New Roman" w:hAnsi="Georgia" w:cs="Arial"/>
                <w:bCs/>
                <w:sz w:val="24"/>
                <w:szCs w:val="24"/>
              </w:rPr>
            </w:pPr>
            <w:r w:rsidRPr="009C10E3">
              <w:rPr>
                <w:rFonts w:ascii="Georgia" w:eastAsia="Times New Roman" w:hAnsi="Georgia" w:cs="Arial"/>
                <w:bCs/>
                <w:sz w:val="24"/>
                <w:szCs w:val="24"/>
              </w:rPr>
              <w:t>Highly motivated and target-driven</w:t>
            </w:r>
            <w:r w:rsidR="009C10E3" w:rsidRPr="009C10E3">
              <w:rPr>
                <w:rFonts w:ascii="Georgia" w:eastAsia="Times New Roman" w:hAnsi="Georgia" w:cs="Arial"/>
                <w:bCs/>
                <w:sz w:val="24"/>
                <w:szCs w:val="24"/>
              </w:rPr>
              <w:t>, an enthusiastic self-starter</w:t>
            </w:r>
          </w:p>
          <w:p w14:paraId="65EFBF45" w14:textId="77777777" w:rsidR="003D2D63" w:rsidRPr="009C10E3" w:rsidRDefault="003D2D63" w:rsidP="009C10E3">
            <w:pPr>
              <w:pStyle w:val="ListParagraph"/>
              <w:numPr>
                <w:ilvl w:val="0"/>
                <w:numId w:val="7"/>
              </w:numPr>
              <w:tabs>
                <w:tab w:val="left" w:pos="3402"/>
              </w:tabs>
              <w:spacing w:before="160" w:after="0"/>
              <w:rPr>
                <w:rFonts w:ascii="Georgia" w:eastAsia="Times New Roman" w:hAnsi="Georgia" w:cs="Arial"/>
                <w:bCs/>
                <w:sz w:val="24"/>
                <w:szCs w:val="24"/>
              </w:rPr>
            </w:pPr>
            <w:r w:rsidRPr="009C10E3">
              <w:rPr>
                <w:rFonts w:ascii="Georgia" w:eastAsia="Times New Roman" w:hAnsi="Georgia" w:cs="Arial"/>
                <w:bCs/>
                <w:sz w:val="24"/>
                <w:szCs w:val="24"/>
              </w:rPr>
              <w:t>Collaborative and able to work across multiple teams</w:t>
            </w:r>
          </w:p>
          <w:p w14:paraId="72EFA3EB" w14:textId="08D5A224" w:rsidR="003D2D63" w:rsidRPr="009C10E3" w:rsidRDefault="003D2D63" w:rsidP="009C10E3">
            <w:pPr>
              <w:pStyle w:val="ListParagraph"/>
              <w:numPr>
                <w:ilvl w:val="0"/>
                <w:numId w:val="7"/>
              </w:numPr>
              <w:tabs>
                <w:tab w:val="left" w:pos="3402"/>
              </w:tabs>
              <w:spacing w:before="160" w:after="0"/>
              <w:rPr>
                <w:rFonts w:ascii="Georgia" w:eastAsia="Times New Roman" w:hAnsi="Georgia" w:cs="Arial"/>
                <w:bCs/>
                <w:sz w:val="24"/>
                <w:szCs w:val="24"/>
              </w:rPr>
            </w:pPr>
            <w:r w:rsidRPr="009C10E3">
              <w:rPr>
                <w:rFonts w:ascii="Georgia" w:eastAsia="Times New Roman" w:hAnsi="Georgia" w:cs="Arial"/>
                <w:bCs/>
                <w:sz w:val="24"/>
                <w:szCs w:val="24"/>
              </w:rPr>
              <w:t xml:space="preserve">Excellent relationship-builder </w:t>
            </w:r>
          </w:p>
          <w:p w14:paraId="2EC1382E" w14:textId="6D416360" w:rsidR="006D460A" w:rsidRPr="006E1153" w:rsidRDefault="003D2D63" w:rsidP="009C10E3">
            <w:pPr>
              <w:pStyle w:val="ListParagraph"/>
              <w:numPr>
                <w:ilvl w:val="0"/>
                <w:numId w:val="7"/>
              </w:numPr>
              <w:tabs>
                <w:tab w:val="left" w:pos="3402"/>
              </w:tabs>
              <w:spacing w:before="160"/>
              <w:rPr>
                <w:rFonts w:ascii="Georgia" w:eastAsia="Times New Roman" w:hAnsi="Georgia" w:cs="Arial"/>
                <w:b/>
                <w:sz w:val="24"/>
                <w:szCs w:val="24"/>
              </w:rPr>
            </w:pPr>
            <w:r w:rsidRPr="009C10E3">
              <w:rPr>
                <w:rFonts w:ascii="Georgia" w:eastAsia="Times New Roman" w:hAnsi="Georgia" w:cs="Arial"/>
                <w:bCs/>
                <w:sz w:val="24"/>
                <w:szCs w:val="24"/>
              </w:rPr>
              <w:t>Resilient and adaptable under pressure</w:t>
            </w:r>
            <w:r w:rsidR="009C10E3" w:rsidRPr="009C10E3">
              <w:rPr>
                <w:rFonts w:ascii="Georgia" w:eastAsia="Times New Roman" w:hAnsi="Georgia" w:cs="Arial"/>
                <w:bCs/>
                <w:sz w:val="24"/>
                <w:szCs w:val="24"/>
              </w:rPr>
              <w:t>, capable of balancing multiple priorities simultaneously</w:t>
            </w:r>
          </w:p>
          <w:p w14:paraId="0556C5C3" w14:textId="58AC85F0" w:rsidR="006E1153" w:rsidRPr="006E1153" w:rsidRDefault="006E1153" w:rsidP="006E1153">
            <w:pPr>
              <w:pStyle w:val="ListParagraph"/>
              <w:numPr>
                <w:ilvl w:val="0"/>
                <w:numId w:val="7"/>
              </w:numPr>
              <w:tabs>
                <w:tab w:val="left" w:pos="3402"/>
              </w:tabs>
              <w:spacing w:before="160"/>
              <w:rPr>
                <w:rFonts w:ascii="Georgia" w:eastAsia="Times New Roman" w:hAnsi="Georgia" w:cs="Arial"/>
                <w:b/>
                <w:sz w:val="24"/>
                <w:szCs w:val="24"/>
              </w:rPr>
            </w:pPr>
            <w:r>
              <w:rPr>
                <w:rFonts w:ascii="Georgia" w:eastAsia="Times New Roman" w:hAnsi="Georgia" w:cs="Arial"/>
                <w:bCs/>
                <w:sz w:val="24"/>
                <w:szCs w:val="24"/>
              </w:rPr>
              <w:t xml:space="preserve">Creative, innovative and ambitious, and able to inspire that in others </w:t>
            </w:r>
          </w:p>
          <w:p w14:paraId="211B8C9B" w14:textId="77777777" w:rsidR="003D2D63" w:rsidRPr="009C10E3" w:rsidRDefault="003D2D63" w:rsidP="003D2D63">
            <w:pPr>
              <w:tabs>
                <w:tab w:val="left" w:pos="3402"/>
              </w:tabs>
              <w:spacing w:before="160" w:after="0"/>
              <w:rPr>
                <w:rFonts w:ascii="Georgia" w:eastAsia="Times New Roman" w:hAnsi="Georgia" w:cs="Arial"/>
                <w:b/>
                <w:sz w:val="24"/>
                <w:szCs w:val="24"/>
              </w:rPr>
            </w:pPr>
            <w:r w:rsidRPr="009C10E3">
              <w:rPr>
                <w:rFonts w:ascii="Georgia" w:eastAsia="Times New Roman" w:hAnsi="Georgia" w:cs="Arial"/>
                <w:b/>
                <w:sz w:val="24"/>
                <w:szCs w:val="24"/>
              </w:rPr>
              <w:t>Preferred / Desirable:</w:t>
            </w:r>
          </w:p>
          <w:p w14:paraId="0F9E94F2" w14:textId="04C2ACCD" w:rsidR="003D2D63" w:rsidRPr="009C10E3" w:rsidRDefault="003D2D63" w:rsidP="009C10E3">
            <w:pPr>
              <w:pStyle w:val="ListParagraph"/>
              <w:numPr>
                <w:ilvl w:val="0"/>
                <w:numId w:val="7"/>
              </w:numPr>
              <w:tabs>
                <w:tab w:val="left" w:pos="3402"/>
              </w:tabs>
              <w:spacing w:before="160" w:after="0"/>
              <w:rPr>
                <w:rFonts w:ascii="Georgia" w:eastAsia="Times New Roman" w:hAnsi="Georgia" w:cs="Arial"/>
                <w:bCs/>
                <w:sz w:val="24"/>
                <w:szCs w:val="24"/>
              </w:rPr>
            </w:pPr>
            <w:r w:rsidRPr="009C10E3">
              <w:rPr>
                <w:rFonts w:ascii="Georgia" w:eastAsia="Times New Roman" w:hAnsi="Georgia" w:cs="Arial"/>
                <w:bCs/>
                <w:sz w:val="24"/>
                <w:szCs w:val="24"/>
              </w:rPr>
              <w:t xml:space="preserve">Experience with </w:t>
            </w:r>
            <w:r w:rsidR="009C10E3" w:rsidRPr="009C10E3">
              <w:rPr>
                <w:rFonts w:ascii="Georgia" w:eastAsia="Times New Roman" w:hAnsi="Georgia" w:cs="Arial"/>
                <w:bCs/>
                <w:sz w:val="24"/>
                <w:szCs w:val="24"/>
              </w:rPr>
              <w:t>a variety of fundraising channels, products and platforms</w:t>
            </w:r>
            <w:r w:rsidR="001E0CD6">
              <w:rPr>
                <w:rFonts w:ascii="Georgia" w:eastAsia="Times New Roman" w:hAnsi="Georgia" w:cs="Arial"/>
                <w:bCs/>
                <w:sz w:val="24"/>
                <w:szCs w:val="24"/>
              </w:rPr>
              <w:t xml:space="preserve"> – with a particular focus on supporter acquisition</w:t>
            </w:r>
          </w:p>
          <w:p w14:paraId="20C49417" w14:textId="41D39330" w:rsidR="009C10E3" w:rsidRPr="009C10E3" w:rsidRDefault="009C10E3" w:rsidP="009C10E3">
            <w:pPr>
              <w:pStyle w:val="ListParagraph"/>
              <w:numPr>
                <w:ilvl w:val="0"/>
                <w:numId w:val="7"/>
              </w:numPr>
              <w:tabs>
                <w:tab w:val="left" w:pos="3402"/>
              </w:tabs>
              <w:spacing w:before="160" w:after="0"/>
              <w:rPr>
                <w:rFonts w:ascii="Georgia" w:eastAsia="Times New Roman" w:hAnsi="Georgia" w:cs="Arial"/>
                <w:b/>
                <w:sz w:val="24"/>
                <w:szCs w:val="24"/>
              </w:rPr>
            </w:pPr>
            <w:r w:rsidRPr="009C10E3">
              <w:rPr>
                <w:rFonts w:ascii="Georgia" w:eastAsia="Times New Roman" w:hAnsi="Georgia" w:cs="Arial"/>
                <w:sz w:val="24"/>
                <w:szCs w:val="24"/>
              </w:rPr>
              <w:t>Knowledge of the legal and compliance frameworks for charity fundraising and marketing including, but not limited to the Fundraising Regulator, Privacy and Data Protection legislation.</w:t>
            </w:r>
          </w:p>
          <w:p w14:paraId="7FC18E71" w14:textId="3651F47F" w:rsidR="003D2D63" w:rsidRPr="00455851" w:rsidRDefault="003D2D63" w:rsidP="00455851">
            <w:pPr>
              <w:pStyle w:val="ListParagraph"/>
              <w:numPr>
                <w:ilvl w:val="0"/>
                <w:numId w:val="7"/>
              </w:numPr>
              <w:tabs>
                <w:tab w:val="left" w:pos="3402"/>
              </w:tabs>
              <w:spacing w:before="160"/>
              <w:rPr>
                <w:rFonts w:ascii="Georgia" w:eastAsia="Times New Roman" w:hAnsi="Georgia" w:cs="Arial"/>
                <w:b/>
                <w:sz w:val="24"/>
                <w:szCs w:val="24"/>
              </w:rPr>
            </w:pPr>
            <w:r w:rsidRPr="009C10E3">
              <w:rPr>
                <w:rFonts w:ascii="Georgia" w:eastAsia="Times New Roman" w:hAnsi="Georgia" w:cs="Arial"/>
                <w:bCs/>
                <w:sz w:val="24"/>
                <w:szCs w:val="24"/>
              </w:rPr>
              <w:t>Passion for the charity sector, ideally in international development</w:t>
            </w:r>
          </w:p>
        </w:tc>
      </w:tr>
      <w:tr w:rsidR="00942B28" w:rsidRPr="009C10E3" w14:paraId="26C62E16" w14:textId="77777777" w:rsidTr="0005711E">
        <w:tc>
          <w:tcPr>
            <w:tcW w:w="9924" w:type="dxa"/>
          </w:tcPr>
          <w:p w14:paraId="0EA64733" w14:textId="3FA03B21" w:rsidR="00942B28" w:rsidRPr="009C10E3" w:rsidRDefault="00942B28" w:rsidP="00ED3A2B">
            <w:pPr>
              <w:tabs>
                <w:tab w:val="left" w:pos="7880"/>
              </w:tabs>
              <w:spacing w:before="160" w:after="0"/>
              <w:ind w:left="142"/>
              <w:rPr>
                <w:rFonts w:ascii="Georgia" w:eastAsia="Times New Roman" w:hAnsi="Georgia" w:cs="Trade Gothic LT Com"/>
                <w:b/>
                <w:color w:val="FF9900"/>
                <w:sz w:val="24"/>
                <w:szCs w:val="24"/>
              </w:rPr>
            </w:pPr>
            <w:r w:rsidRPr="009C10E3">
              <w:rPr>
                <w:rFonts w:ascii="Georgia" w:eastAsia="Times New Roman" w:hAnsi="Georgia" w:cs="Trade Gothic LT Com"/>
                <w:b/>
                <w:color w:val="FF9900"/>
                <w:sz w:val="24"/>
                <w:szCs w:val="24"/>
              </w:rPr>
              <w:t>Skills, Abilities and Competencies:</w:t>
            </w:r>
            <w:r w:rsidR="00ED3A2B" w:rsidRPr="009C10E3">
              <w:rPr>
                <w:rFonts w:ascii="Georgia" w:eastAsia="Times New Roman" w:hAnsi="Georgia" w:cs="Trade Gothic LT Com"/>
                <w:b/>
                <w:color w:val="FF9900"/>
                <w:sz w:val="24"/>
                <w:szCs w:val="24"/>
              </w:rPr>
              <w:tab/>
            </w:r>
          </w:p>
          <w:p w14:paraId="1817F052" w14:textId="77777777" w:rsidR="006D460A" w:rsidRPr="009C10E3" w:rsidRDefault="006D460A" w:rsidP="006D460A">
            <w:pPr>
              <w:tabs>
                <w:tab w:val="left" w:pos="3402"/>
              </w:tabs>
              <w:spacing w:before="160" w:after="0" w:line="240" w:lineRule="auto"/>
              <w:ind w:left="142"/>
              <w:rPr>
                <w:rFonts w:ascii="Georgia" w:eastAsia="Times New Roman" w:hAnsi="Georgia" w:cs="Arial"/>
                <w:sz w:val="24"/>
                <w:szCs w:val="24"/>
              </w:rPr>
            </w:pPr>
            <w:r w:rsidRPr="009C10E3">
              <w:rPr>
                <w:rFonts w:ascii="Georgia" w:eastAsia="Times New Roman" w:hAnsi="Georgia" w:cs="Arial"/>
                <w:sz w:val="24"/>
                <w:szCs w:val="24"/>
              </w:rPr>
              <w:t>To be successful in the role, the ideal candidate will be able to demonstrate:</w:t>
            </w:r>
          </w:p>
          <w:p w14:paraId="23049789" w14:textId="77777777" w:rsidR="003D2D63" w:rsidRPr="003D2D63" w:rsidRDefault="003D2D63" w:rsidP="003D2D63">
            <w:pPr>
              <w:tabs>
                <w:tab w:val="left" w:pos="3402"/>
              </w:tabs>
              <w:spacing w:before="160" w:after="0"/>
              <w:ind w:left="142"/>
              <w:rPr>
                <w:rFonts w:ascii="Georgia" w:eastAsia="Times New Roman" w:hAnsi="Georgia" w:cs="Arial"/>
                <w:b/>
                <w:bCs/>
                <w:sz w:val="24"/>
                <w:szCs w:val="24"/>
              </w:rPr>
            </w:pPr>
            <w:r w:rsidRPr="003D2D63">
              <w:rPr>
                <w:rFonts w:ascii="Georgia" w:eastAsia="Times New Roman" w:hAnsi="Georgia" w:cs="Arial"/>
                <w:b/>
                <w:bCs/>
                <w:sz w:val="24"/>
                <w:szCs w:val="24"/>
              </w:rPr>
              <w:t>Technical / Functional Skills:</w:t>
            </w:r>
          </w:p>
          <w:p w14:paraId="02363A84" w14:textId="77777777" w:rsidR="003D2D63" w:rsidRPr="003D2D63" w:rsidRDefault="003D2D63" w:rsidP="003D2D63">
            <w:pPr>
              <w:numPr>
                <w:ilvl w:val="0"/>
                <w:numId w:val="8"/>
              </w:numPr>
              <w:tabs>
                <w:tab w:val="left" w:pos="3402"/>
              </w:tabs>
              <w:spacing w:after="0"/>
              <w:rPr>
                <w:rFonts w:ascii="Georgia" w:eastAsia="Times New Roman" w:hAnsi="Georgia" w:cs="Arial"/>
                <w:sz w:val="24"/>
                <w:szCs w:val="24"/>
              </w:rPr>
            </w:pPr>
            <w:r w:rsidRPr="003D2D63">
              <w:rPr>
                <w:rFonts w:ascii="Georgia" w:eastAsia="Times New Roman" w:hAnsi="Georgia" w:cs="Arial"/>
                <w:sz w:val="24"/>
                <w:szCs w:val="24"/>
              </w:rPr>
              <w:t>Ability to design and deliver fundraising strategies and campaigns</w:t>
            </w:r>
          </w:p>
          <w:p w14:paraId="756F81F6" w14:textId="77777777" w:rsidR="003D2D63" w:rsidRPr="003D2D63" w:rsidRDefault="003D2D63" w:rsidP="003D2D63">
            <w:pPr>
              <w:numPr>
                <w:ilvl w:val="0"/>
                <w:numId w:val="8"/>
              </w:numPr>
              <w:tabs>
                <w:tab w:val="left" w:pos="3402"/>
              </w:tabs>
              <w:spacing w:after="0"/>
              <w:rPr>
                <w:rFonts w:ascii="Georgia" w:eastAsia="Times New Roman" w:hAnsi="Georgia" w:cs="Arial"/>
                <w:sz w:val="24"/>
                <w:szCs w:val="24"/>
              </w:rPr>
            </w:pPr>
            <w:r w:rsidRPr="003D2D63">
              <w:rPr>
                <w:rFonts w:ascii="Georgia" w:eastAsia="Times New Roman" w:hAnsi="Georgia" w:cs="Arial"/>
                <w:sz w:val="24"/>
                <w:szCs w:val="24"/>
              </w:rPr>
              <w:t>Strong data analysis and reporting skills (donor metrics, campaign ROI)</w:t>
            </w:r>
          </w:p>
          <w:p w14:paraId="51D9BA6C" w14:textId="6A8CACCC" w:rsidR="003D2D63" w:rsidRPr="003D2D63" w:rsidRDefault="009C10E3" w:rsidP="003D2D63">
            <w:pPr>
              <w:numPr>
                <w:ilvl w:val="0"/>
                <w:numId w:val="8"/>
              </w:numPr>
              <w:tabs>
                <w:tab w:val="left" w:pos="3402"/>
              </w:tabs>
              <w:spacing w:after="0"/>
              <w:rPr>
                <w:rFonts w:ascii="Georgia" w:eastAsia="Times New Roman" w:hAnsi="Georgia" w:cs="Arial"/>
                <w:sz w:val="24"/>
                <w:szCs w:val="24"/>
              </w:rPr>
            </w:pPr>
            <w:r>
              <w:rPr>
                <w:rFonts w:ascii="Georgia" w:eastAsia="Times New Roman" w:hAnsi="Georgia" w:cs="Arial"/>
                <w:sz w:val="24"/>
                <w:szCs w:val="24"/>
              </w:rPr>
              <w:t>Familiarity</w:t>
            </w:r>
            <w:r w:rsidR="003D2D63" w:rsidRPr="003D2D63">
              <w:rPr>
                <w:rFonts w:ascii="Georgia" w:eastAsia="Times New Roman" w:hAnsi="Georgia" w:cs="Arial"/>
                <w:sz w:val="24"/>
                <w:szCs w:val="24"/>
              </w:rPr>
              <w:t xml:space="preserve"> with fundraising CRM software (e.g., Raiser’s Edge, Salesforce NPSP)</w:t>
            </w:r>
          </w:p>
          <w:p w14:paraId="28D19BF9" w14:textId="77777777" w:rsidR="003D2D63" w:rsidRPr="003D2D63" w:rsidRDefault="003D2D63" w:rsidP="003D2D63">
            <w:pPr>
              <w:numPr>
                <w:ilvl w:val="0"/>
                <w:numId w:val="8"/>
              </w:numPr>
              <w:tabs>
                <w:tab w:val="left" w:pos="3402"/>
              </w:tabs>
              <w:spacing w:after="0"/>
              <w:rPr>
                <w:rFonts w:ascii="Georgia" w:eastAsia="Times New Roman" w:hAnsi="Georgia" w:cs="Arial"/>
                <w:sz w:val="24"/>
                <w:szCs w:val="24"/>
              </w:rPr>
            </w:pPr>
            <w:r w:rsidRPr="003D2D63">
              <w:rPr>
                <w:rFonts w:ascii="Georgia" w:eastAsia="Times New Roman" w:hAnsi="Georgia" w:cs="Arial"/>
                <w:sz w:val="24"/>
                <w:szCs w:val="24"/>
              </w:rPr>
              <w:t>Budgeting and financial management for fundraising activities</w:t>
            </w:r>
          </w:p>
          <w:p w14:paraId="0C597807" w14:textId="77777777" w:rsidR="003D2D63" w:rsidRPr="003D2D63" w:rsidRDefault="003D2D63" w:rsidP="003D2D63">
            <w:pPr>
              <w:tabs>
                <w:tab w:val="left" w:pos="3402"/>
              </w:tabs>
              <w:spacing w:before="160" w:after="0"/>
              <w:ind w:left="142"/>
              <w:rPr>
                <w:rFonts w:ascii="Georgia" w:eastAsia="Times New Roman" w:hAnsi="Georgia" w:cs="Arial"/>
                <w:b/>
                <w:bCs/>
                <w:sz w:val="24"/>
                <w:szCs w:val="24"/>
              </w:rPr>
            </w:pPr>
            <w:r w:rsidRPr="003D2D63">
              <w:rPr>
                <w:rFonts w:ascii="Georgia" w:eastAsia="Times New Roman" w:hAnsi="Georgia" w:cs="Arial"/>
                <w:b/>
                <w:bCs/>
                <w:sz w:val="24"/>
                <w:szCs w:val="24"/>
              </w:rPr>
              <w:t>Soft Skills / Competencies:</w:t>
            </w:r>
          </w:p>
          <w:p w14:paraId="5F5E4C7A" w14:textId="77777777" w:rsidR="003D2D63" w:rsidRPr="003D2D63" w:rsidRDefault="003D2D63" w:rsidP="003D2D63">
            <w:pPr>
              <w:numPr>
                <w:ilvl w:val="0"/>
                <w:numId w:val="9"/>
              </w:numPr>
              <w:tabs>
                <w:tab w:val="left" w:pos="3402"/>
              </w:tabs>
              <w:spacing w:after="0"/>
              <w:rPr>
                <w:rFonts w:ascii="Georgia" w:eastAsia="Times New Roman" w:hAnsi="Georgia" w:cs="Arial"/>
                <w:sz w:val="24"/>
                <w:szCs w:val="24"/>
              </w:rPr>
            </w:pPr>
            <w:r w:rsidRPr="003D2D63">
              <w:rPr>
                <w:rFonts w:ascii="Georgia" w:eastAsia="Times New Roman" w:hAnsi="Georgia" w:cs="Arial"/>
                <w:sz w:val="24"/>
                <w:szCs w:val="24"/>
              </w:rPr>
              <w:t>Excellent written and verbal communication for donor engagement and presentations</w:t>
            </w:r>
          </w:p>
          <w:p w14:paraId="33FF9C79" w14:textId="7ED2AD95" w:rsidR="003D2D63" w:rsidRDefault="003D2D63" w:rsidP="003D2D63">
            <w:pPr>
              <w:numPr>
                <w:ilvl w:val="0"/>
                <w:numId w:val="9"/>
              </w:numPr>
              <w:tabs>
                <w:tab w:val="left" w:pos="3402"/>
              </w:tabs>
              <w:spacing w:after="0"/>
              <w:rPr>
                <w:rFonts w:ascii="Georgia" w:eastAsia="Times New Roman" w:hAnsi="Georgia" w:cs="Arial"/>
                <w:sz w:val="24"/>
                <w:szCs w:val="24"/>
              </w:rPr>
            </w:pPr>
            <w:r w:rsidRPr="003D2D63">
              <w:rPr>
                <w:rFonts w:ascii="Georgia" w:eastAsia="Times New Roman" w:hAnsi="Georgia" w:cs="Arial"/>
                <w:sz w:val="24"/>
                <w:szCs w:val="24"/>
              </w:rPr>
              <w:t xml:space="preserve">Leadership skills for managing </w:t>
            </w:r>
            <w:r w:rsidR="009C10E3">
              <w:rPr>
                <w:rFonts w:ascii="Georgia" w:eastAsia="Times New Roman" w:hAnsi="Georgia" w:cs="Arial"/>
                <w:sz w:val="24"/>
                <w:szCs w:val="24"/>
              </w:rPr>
              <w:t>individuals within</w:t>
            </w:r>
            <w:r w:rsidRPr="003D2D63">
              <w:rPr>
                <w:rFonts w:ascii="Georgia" w:eastAsia="Times New Roman" w:hAnsi="Georgia" w:cs="Arial"/>
                <w:sz w:val="24"/>
                <w:szCs w:val="24"/>
              </w:rPr>
              <w:t xml:space="preserve"> fundraising team</w:t>
            </w:r>
          </w:p>
          <w:p w14:paraId="469FA71D" w14:textId="43895152" w:rsidR="00593B94" w:rsidRDefault="00593B94" w:rsidP="003D2D63">
            <w:pPr>
              <w:numPr>
                <w:ilvl w:val="0"/>
                <w:numId w:val="9"/>
              </w:numPr>
              <w:tabs>
                <w:tab w:val="left" w:pos="3402"/>
              </w:tabs>
              <w:spacing w:after="0"/>
              <w:rPr>
                <w:rFonts w:ascii="Georgia" w:eastAsia="Times New Roman" w:hAnsi="Georgia" w:cs="Arial"/>
                <w:sz w:val="24"/>
                <w:szCs w:val="24"/>
              </w:rPr>
            </w:pPr>
            <w:r>
              <w:rPr>
                <w:rFonts w:ascii="Georgia" w:eastAsia="Times New Roman" w:hAnsi="Georgia" w:cs="Arial"/>
                <w:sz w:val="24"/>
                <w:szCs w:val="24"/>
              </w:rPr>
              <w:t>Relationship and stakeholder management</w:t>
            </w:r>
          </w:p>
          <w:p w14:paraId="69ACD722" w14:textId="4A243FD4" w:rsidR="00942B28" w:rsidRPr="00455851" w:rsidRDefault="009C10E3" w:rsidP="00455851">
            <w:pPr>
              <w:numPr>
                <w:ilvl w:val="0"/>
                <w:numId w:val="9"/>
              </w:numPr>
              <w:tabs>
                <w:tab w:val="left" w:pos="3402"/>
              </w:tabs>
              <w:rPr>
                <w:rFonts w:ascii="Georgia" w:eastAsia="Times New Roman" w:hAnsi="Georgia" w:cs="Arial"/>
                <w:sz w:val="24"/>
                <w:szCs w:val="24"/>
              </w:rPr>
            </w:pPr>
            <w:r>
              <w:rPr>
                <w:rFonts w:ascii="Georgia" w:eastAsia="Times New Roman" w:hAnsi="Georgia" w:cs="Arial"/>
                <w:sz w:val="24"/>
                <w:szCs w:val="24"/>
              </w:rPr>
              <w:t>Excellent organisational, time management and project management skills</w:t>
            </w:r>
          </w:p>
        </w:tc>
      </w:tr>
      <w:tr w:rsidR="00ED3A2B" w:rsidRPr="009C10E3" w14:paraId="33A1FE10" w14:textId="77777777" w:rsidTr="00DC1628">
        <w:trPr>
          <w:trHeight w:val="1408"/>
        </w:trPr>
        <w:tc>
          <w:tcPr>
            <w:tcW w:w="9924" w:type="dxa"/>
          </w:tcPr>
          <w:p w14:paraId="45644B1A" w14:textId="0AD0A0DE" w:rsidR="00ED3A2B" w:rsidRPr="009C10E3" w:rsidRDefault="00ED3A2B" w:rsidP="00067601">
            <w:pPr>
              <w:spacing w:before="160" w:after="0"/>
              <w:ind w:left="142"/>
              <w:rPr>
                <w:rFonts w:ascii="Georgia" w:eastAsia="Times New Roman" w:hAnsi="Georgia" w:cs="Trade Gothic LT Com"/>
                <w:b/>
                <w:color w:val="FF9900"/>
                <w:sz w:val="24"/>
                <w:szCs w:val="24"/>
              </w:rPr>
            </w:pPr>
            <w:r w:rsidRPr="009C10E3">
              <w:rPr>
                <w:rFonts w:ascii="Georgia" w:eastAsia="Times New Roman" w:hAnsi="Georgia" w:cs="Trade Gothic LT Com"/>
                <w:b/>
                <w:color w:val="FF9900"/>
                <w:sz w:val="24"/>
                <w:szCs w:val="24"/>
              </w:rPr>
              <w:lastRenderedPageBreak/>
              <w:t>Additional Requirements for the job:</w:t>
            </w:r>
          </w:p>
        </w:tc>
      </w:tr>
    </w:tbl>
    <w:p w14:paraId="67F97F8C" w14:textId="77777777" w:rsidR="00973118" w:rsidRPr="009C10E3" w:rsidRDefault="00973118" w:rsidP="00067601">
      <w:pPr>
        <w:rPr>
          <w:sz w:val="24"/>
          <w:szCs w:val="24"/>
        </w:rPr>
      </w:pPr>
    </w:p>
    <w:sectPr w:rsidR="00973118" w:rsidRPr="009C10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rade Gothic LT Com">
    <w:charset w:val="00"/>
    <w:family w:val="swiss"/>
    <w:pitch w:val="variable"/>
    <w:sig w:usb0="800000AF" w:usb1="5000204A" w:usb2="00000000" w:usb3="00000000" w:csb0="0000009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7305F3"/>
    <w:multiLevelType w:val="hybridMultilevel"/>
    <w:tmpl w:val="BF326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0D055F"/>
    <w:multiLevelType w:val="multilevel"/>
    <w:tmpl w:val="8BC6C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B04A02"/>
    <w:multiLevelType w:val="multilevel"/>
    <w:tmpl w:val="C79E9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E734D9"/>
    <w:multiLevelType w:val="hybridMultilevel"/>
    <w:tmpl w:val="4308E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341646"/>
    <w:multiLevelType w:val="hybridMultilevel"/>
    <w:tmpl w:val="5D447918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63383A24"/>
    <w:multiLevelType w:val="hybridMultilevel"/>
    <w:tmpl w:val="823CD0DC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6B045358"/>
    <w:multiLevelType w:val="hybridMultilevel"/>
    <w:tmpl w:val="7438E386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6E836083"/>
    <w:multiLevelType w:val="hybridMultilevel"/>
    <w:tmpl w:val="8AAC8B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F11048"/>
    <w:multiLevelType w:val="hybridMultilevel"/>
    <w:tmpl w:val="7B54E29E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444422625">
    <w:abstractNumId w:val="8"/>
  </w:num>
  <w:num w:numId="2" w16cid:durableId="664936889">
    <w:abstractNumId w:val="6"/>
  </w:num>
  <w:num w:numId="3" w16cid:durableId="731004582">
    <w:abstractNumId w:val="5"/>
  </w:num>
  <w:num w:numId="4" w16cid:durableId="1266499502">
    <w:abstractNumId w:val="5"/>
  </w:num>
  <w:num w:numId="5" w16cid:durableId="1160924920">
    <w:abstractNumId w:val="4"/>
  </w:num>
  <w:num w:numId="6" w16cid:durableId="1356807563">
    <w:abstractNumId w:val="0"/>
  </w:num>
  <w:num w:numId="7" w16cid:durableId="1863981175">
    <w:abstractNumId w:val="3"/>
  </w:num>
  <w:num w:numId="8" w16cid:durableId="1455834087">
    <w:abstractNumId w:val="2"/>
  </w:num>
  <w:num w:numId="9" w16cid:durableId="946809875">
    <w:abstractNumId w:val="1"/>
  </w:num>
  <w:num w:numId="10" w16cid:durableId="10777032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B28"/>
    <w:rsid w:val="00005FE9"/>
    <w:rsid w:val="00035BCA"/>
    <w:rsid w:val="000670F2"/>
    <w:rsid w:val="00067601"/>
    <w:rsid w:val="000A6837"/>
    <w:rsid w:val="000B15F5"/>
    <w:rsid w:val="000B780C"/>
    <w:rsid w:val="00127B5B"/>
    <w:rsid w:val="00186973"/>
    <w:rsid w:val="001A0F4C"/>
    <w:rsid w:val="001A77D6"/>
    <w:rsid w:val="001E0CD6"/>
    <w:rsid w:val="001F5ED6"/>
    <w:rsid w:val="00220BFF"/>
    <w:rsid w:val="00234A6A"/>
    <w:rsid w:val="00236F3E"/>
    <w:rsid w:val="002A02E5"/>
    <w:rsid w:val="002F3D40"/>
    <w:rsid w:val="00371C3A"/>
    <w:rsid w:val="003D2D63"/>
    <w:rsid w:val="00400CF2"/>
    <w:rsid w:val="004137D6"/>
    <w:rsid w:val="00455851"/>
    <w:rsid w:val="00490229"/>
    <w:rsid w:val="00493A4C"/>
    <w:rsid w:val="0049642D"/>
    <w:rsid w:val="004A60E3"/>
    <w:rsid w:val="004B3880"/>
    <w:rsid w:val="004D04C8"/>
    <w:rsid w:val="00547507"/>
    <w:rsid w:val="005813D6"/>
    <w:rsid w:val="00593B94"/>
    <w:rsid w:val="005E3593"/>
    <w:rsid w:val="00645B0C"/>
    <w:rsid w:val="006D460A"/>
    <w:rsid w:val="006E1153"/>
    <w:rsid w:val="006F2810"/>
    <w:rsid w:val="007E3AA2"/>
    <w:rsid w:val="007F21CC"/>
    <w:rsid w:val="00815AD6"/>
    <w:rsid w:val="0082364C"/>
    <w:rsid w:val="00836F86"/>
    <w:rsid w:val="008972E4"/>
    <w:rsid w:val="008B399D"/>
    <w:rsid w:val="008C122D"/>
    <w:rsid w:val="00906E40"/>
    <w:rsid w:val="00907104"/>
    <w:rsid w:val="00937D20"/>
    <w:rsid w:val="00942B28"/>
    <w:rsid w:val="00973118"/>
    <w:rsid w:val="009954BE"/>
    <w:rsid w:val="009B41AD"/>
    <w:rsid w:val="009B7184"/>
    <w:rsid w:val="009C10E3"/>
    <w:rsid w:val="009D4A73"/>
    <w:rsid w:val="009E0ADD"/>
    <w:rsid w:val="009E79B3"/>
    <w:rsid w:val="009E7D8F"/>
    <w:rsid w:val="00A479B8"/>
    <w:rsid w:val="00A835FC"/>
    <w:rsid w:val="00A90BBC"/>
    <w:rsid w:val="00A91655"/>
    <w:rsid w:val="00AC28A6"/>
    <w:rsid w:val="00AC6556"/>
    <w:rsid w:val="00AD0855"/>
    <w:rsid w:val="00B07FF5"/>
    <w:rsid w:val="00B505C3"/>
    <w:rsid w:val="00B727E0"/>
    <w:rsid w:val="00BC1F4F"/>
    <w:rsid w:val="00C06E5C"/>
    <w:rsid w:val="00C362FE"/>
    <w:rsid w:val="00C46522"/>
    <w:rsid w:val="00C4677F"/>
    <w:rsid w:val="00C83457"/>
    <w:rsid w:val="00CD61E6"/>
    <w:rsid w:val="00D00603"/>
    <w:rsid w:val="00D03E03"/>
    <w:rsid w:val="00D0649C"/>
    <w:rsid w:val="00D343AC"/>
    <w:rsid w:val="00D556F1"/>
    <w:rsid w:val="00D57EDF"/>
    <w:rsid w:val="00DB25F2"/>
    <w:rsid w:val="00DC1628"/>
    <w:rsid w:val="00DE52EB"/>
    <w:rsid w:val="00DF21D5"/>
    <w:rsid w:val="00E63DA2"/>
    <w:rsid w:val="00EA0BB1"/>
    <w:rsid w:val="00ED3A2B"/>
    <w:rsid w:val="00F0130C"/>
    <w:rsid w:val="00F21F45"/>
    <w:rsid w:val="00F71CEB"/>
    <w:rsid w:val="00FB0339"/>
    <w:rsid w:val="00FC5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163F4"/>
  <w15:chartTrackingRefBased/>
  <w15:docId w15:val="{6D0BBBE9-D14E-423F-A4C4-6A16A6E3E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2B2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41">
    <w:name w:val="Table Grid41"/>
    <w:basedOn w:val="TableNormal"/>
    <w:next w:val="TableGrid"/>
    <w:uiPriority w:val="59"/>
    <w:rsid w:val="00942B28"/>
    <w:pPr>
      <w:spacing w:after="0" w:line="240" w:lineRule="auto"/>
    </w:pPr>
    <w:rPr>
      <w:rFonts w:ascii="Cambria" w:eastAsia="MS Mincho" w:hAnsi="Cambria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42B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37D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7D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7D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7D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7D20"/>
    <w:rPr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ED3A2B"/>
    <w:pPr>
      <w:widowControl w:val="0"/>
      <w:autoSpaceDE w:val="0"/>
      <w:autoSpaceDN w:val="0"/>
      <w:spacing w:after="0" w:line="240" w:lineRule="auto"/>
      <w:ind w:left="969"/>
    </w:pPr>
    <w:rPr>
      <w:rFonts w:ascii="Georgia" w:eastAsia="Georgia" w:hAnsi="Georgia" w:cs="Georgia"/>
      <w:lang w:val="en-US" w:bidi="en-US"/>
    </w:rPr>
  </w:style>
  <w:style w:type="paragraph" w:styleId="ListParagraph">
    <w:name w:val="List Paragraph"/>
    <w:basedOn w:val="Normal"/>
    <w:uiPriority w:val="34"/>
    <w:qFormat/>
    <w:rsid w:val="006D46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70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94a2f54-eef5-4f88-a370-9ee81b5448c4" xsi:nil="true"/>
    <lcf76f155ced4ddcb4097134ff3c332f xmlns="65238a2b-7481-4864-ae6a-1547958f56d0">
      <Terms xmlns="http://schemas.microsoft.com/office/infopath/2007/PartnerControls"/>
    </lcf76f155ced4ddcb4097134ff3c332f>
    <Date xmlns="65238a2b-7481-4864-ae6a-1547958f56d0" xsi:nil="true"/>
    <Folderdescription xmlns="65238a2b-7481-4864-ae6a-1547958f56d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B247F98E97B14A94D5AC38107542AC" ma:contentTypeVersion="20" ma:contentTypeDescription="Create a new document." ma:contentTypeScope="" ma:versionID="5a5d1e19d2e1d002ec9a52f3b089cfb4">
  <xsd:schema xmlns:xsd="http://www.w3.org/2001/XMLSchema" xmlns:xs="http://www.w3.org/2001/XMLSchema" xmlns:p="http://schemas.microsoft.com/office/2006/metadata/properties" xmlns:ns2="65238a2b-7481-4864-ae6a-1547958f56d0" xmlns:ns3="9314aee6-707d-45c0-8ccf-33849ff4b97e" xmlns:ns4="894a2f54-eef5-4f88-a370-9ee81b5448c4" targetNamespace="http://schemas.microsoft.com/office/2006/metadata/properties" ma:root="true" ma:fieldsID="a895eeb899493bd5a4ed56fc22888ad2" ns2:_="" ns3:_="" ns4:_="">
    <xsd:import namespace="65238a2b-7481-4864-ae6a-1547958f56d0"/>
    <xsd:import namespace="9314aee6-707d-45c0-8ccf-33849ff4b97e"/>
    <xsd:import namespace="894a2f54-eef5-4f88-a370-9ee81b5448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Date" minOccurs="0"/>
                <xsd:element ref="ns2:Folderdescrip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238a2b-7481-4864-ae6a-1547958f56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6b12b93-54e4-4717-aec7-3f7ceefd27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" ma:index="25" nillable="true" ma:displayName="Date" ma:format="DateOnly" ma:internalName="Date">
      <xsd:simpleType>
        <xsd:restriction base="dms:DateTime"/>
      </xsd:simpleType>
    </xsd:element>
    <xsd:element name="Folderdescription" ma:index="26" nillable="true" ma:displayName="Item description" ma:format="Dropdown" ma:internalName="Folderdescription">
      <xsd:simpleType>
        <xsd:restriction base="dms:Text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14aee6-707d-45c0-8ccf-33849ff4b97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4a2f54-eef5-4f88-a370-9ee81b5448c4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34a30b4-b49e-4c26-b1d1-55c19b16b3d0}" ma:internalName="TaxCatchAll" ma:showField="CatchAllData" ma:web="3f68efdb-4b79-4813-b13f-9a80221ffd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170C1E-0BCC-4449-A898-C8964EACAD19}">
  <ds:schemaRefs>
    <ds:schemaRef ds:uri="http://schemas.microsoft.com/office/2006/metadata/properties"/>
    <ds:schemaRef ds:uri="http://schemas.microsoft.com/office/infopath/2007/PartnerControls"/>
    <ds:schemaRef ds:uri="894a2f54-eef5-4f88-a370-9ee81b5448c4"/>
    <ds:schemaRef ds:uri="65238a2b-7481-4864-ae6a-1547958f56d0"/>
  </ds:schemaRefs>
</ds:datastoreItem>
</file>

<file path=customXml/itemProps2.xml><?xml version="1.0" encoding="utf-8"?>
<ds:datastoreItem xmlns:ds="http://schemas.openxmlformats.org/officeDocument/2006/customXml" ds:itemID="{DDDC4D25-4476-4561-A657-7407CF57E9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690E97-FEE7-4523-AC44-125359BF62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238a2b-7481-4864-ae6a-1547958f56d0"/>
    <ds:schemaRef ds:uri="9314aee6-707d-45c0-8ccf-33849ff4b97e"/>
    <ds:schemaRef ds:uri="894a2f54-eef5-4f88-a370-9ee81b5448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902</Words>
  <Characters>5144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Practical Action</Company>
  <LinksUpToDate>false</LinksUpToDate>
  <CharactersWithSpaces>6034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Stevens</dc:creator>
  <cp:keywords/>
  <dc:description/>
  <cp:lastModifiedBy>Stephen Palmer</cp:lastModifiedBy>
  <cp:revision>4</cp:revision>
  <dcterms:created xsi:type="dcterms:W3CDTF">2026-09-01T12:33:00Z</dcterms:created>
  <dcterms:modified xsi:type="dcterms:W3CDTF">2026-09-03T16:06:00Z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0x01010023B247F98E97B14A94D5AC38107542AC</vt:lpwstr>
  </property>
  <property fmtid="{D5CDD505-2E9C-101B-9397-08002B2CF9AE}" pid="3" name="MediaServiceImageTags">
    <vt:lpwstr/>
  </property>
</Properties>
</file>